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pier lettre" color2="#e5f4d5" type="tile"/>
    </v:background>
  </w:background>
  <w:body>
    <w:p w:rsidR="00106C92" w:rsidRPr="0032784C" w:rsidRDefault="00106C92" w:rsidP="00106C92">
      <w:pPr>
        <w:bidi/>
        <w:spacing w:after="0" w:line="240" w:lineRule="auto"/>
        <w:jc w:val="center"/>
        <w:rPr>
          <w:rFonts w:cs="Traditional Arabic"/>
          <w:b/>
          <w:bCs/>
          <w:sz w:val="52"/>
          <w:szCs w:val="36"/>
          <w:rtl/>
          <w:lang w:bidi="ar-DZ"/>
        </w:rPr>
      </w:pPr>
      <w:r w:rsidRPr="0032784C">
        <w:rPr>
          <w:rFonts w:cs="Traditional Arabic" w:hint="cs"/>
          <w:b/>
          <w:bCs/>
          <w:sz w:val="52"/>
          <w:szCs w:val="36"/>
          <w:rtl/>
          <w:lang w:bidi="ar-DZ"/>
        </w:rPr>
        <w:t>الجمهورية الجزائرية الديمقراطية الشعبية</w:t>
      </w:r>
    </w:p>
    <w:p w:rsidR="00106C92" w:rsidRPr="0032784C" w:rsidRDefault="00106C92" w:rsidP="00106C92">
      <w:pPr>
        <w:bidi/>
        <w:spacing w:after="0" w:line="240" w:lineRule="auto"/>
        <w:jc w:val="center"/>
        <w:rPr>
          <w:rFonts w:cs="Traditional Arabic"/>
          <w:b/>
          <w:bCs/>
          <w:sz w:val="36"/>
          <w:szCs w:val="36"/>
          <w:rtl/>
          <w:lang w:bidi="ar-DZ"/>
        </w:rPr>
      </w:pPr>
      <w:r w:rsidRPr="0032784C">
        <w:rPr>
          <w:rFonts w:cs="Traditional Arabic" w:hint="cs"/>
          <w:b/>
          <w:bCs/>
          <w:sz w:val="36"/>
          <w:szCs w:val="36"/>
          <w:rtl/>
          <w:lang w:bidi="ar-DZ"/>
        </w:rPr>
        <w:t>وزارة التجارة</w:t>
      </w:r>
    </w:p>
    <w:p w:rsidR="00106C92" w:rsidRPr="0032784C" w:rsidRDefault="00106C92" w:rsidP="00106C92">
      <w:pPr>
        <w:pStyle w:val="Sansinterligne"/>
        <w:bidi/>
        <w:jc w:val="center"/>
        <w:rPr>
          <w:rFonts w:cs="Traditional Arabic"/>
          <w:b/>
          <w:bCs/>
          <w:sz w:val="28"/>
          <w:szCs w:val="28"/>
          <w:rtl/>
          <w:lang w:bidi="ar-DZ"/>
        </w:rPr>
      </w:pPr>
      <w:r w:rsidRPr="0032784C">
        <w:rPr>
          <w:rFonts w:cs="Traditional Arabic" w:hint="cs"/>
          <w:b/>
          <w:bCs/>
          <w:sz w:val="28"/>
          <w:szCs w:val="28"/>
          <w:rtl/>
          <w:lang w:bidi="ar-DZ"/>
        </w:rPr>
        <w:t>المديرية الولائية للتجارة</w:t>
      </w:r>
    </w:p>
    <w:p w:rsidR="00106C92" w:rsidRPr="00F03562" w:rsidRDefault="00106C92" w:rsidP="00106C92">
      <w:pPr>
        <w:bidi/>
        <w:jc w:val="center"/>
        <w:rPr>
          <w:rFonts w:cs="Traditional Arabic"/>
          <w:b/>
          <w:bCs/>
          <w:color w:val="0070C0"/>
          <w:sz w:val="32"/>
          <w:szCs w:val="32"/>
          <w:lang w:bidi="ar-DZ"/>
        </w:rPr>
      </w:pPr>
      <w:r w:rsidRPr="0032784C">
        <w:rPr>
          <w:rFonts w:cs="Traditional Arabic" w:hint="cs"/>
          <w:b/>
          <w:bCs/>
          <w:sz w:val="32"/>
          <w:szCs w:val="32"/>
          <w:rtl/>
          <w:lang w:bidi="ar-DZ"/>
        </w:rPr>
        <w:t>عين تموشنت</w:t>
      </w:r>
    </w:p>
    <w:p w:rsidR="00106C92" w:rsidRDefault="002E3AAD" w:rsidP="00106C92">
      <w:pPr>
        <w:pStyle w:val="Sansinterligne"/>
        <w:bidi/>
        <w:jc w:val="center"/>
        <w:rPr>
          <w:rFonts w:cs="Traditional Arabic"/>
          <w:b/>
          <w:bCs/>
          <w:sz w:val="28"/>
          <w:szCs w:val="28"/>
          <w:rtl/>
          <w:lang w:bidi="ar-DZ"/>
        </w:rPr>
      </w:pPr>
      <w:r w:rsidRPr="002E3AAD">
        <w:rPr>
          <w:rFonts w:cs="Traditional Arabic"/>
          <w:b/>
          <w:bCs/>
          <w:noProof/>
          <w:color w:val="0070C0"/>
          <w:sz w:val="32"/>
          <w:szCs w:val="32"/>
          <w:rtl/>
        </w:rPr>
        <w:pict>
          <v:roundrect id="_x0000_s1031" style="position:absolute;left:0;text-align:left;margin-left:1.65pt;margin-top:16.9pt;width:238.5pt;height:138.75pt;z-index:251666432" arcsize="10923f" fillcolor="#fbd4b4 [1305]">
            <v:textbox style="mso-next-textbox:#_x0000_s1031">
              <w:txbxContent>
                <w:p w:rsidR="00981A07" w:rsidRPr="00F03562" w:rsidRDefault="00981A07" w:rsidP="00106C92">
                  <w:pPr>
                    <w:bidi/>
                    <w:spacing w:after="0" w:line="240" w:lineRule="auto"/>
                    <w:jc w:val="center"/>
                    <w:rPr>
                      <w:rFonts w:cs="Traditional Arabic"/>
                      <w:b/>
                      <w:bCs/>
                      <w:color w:val="FF0000"/>
                      <w:sz w:val="32"/>
                      <w:szCs w:val="32"/>
                      <w:rtl/>
                      <w:lang w:bidi="ar-DZ"/>
                    </w:rPr>
                  </w:pPr>
                  <w:r w:rsidRPr="00F03562">
                    <w:rPr>
                      <w:rFonts w:cs="Traditional Arabic" w:hint="cs"/>
                      <w:b/>
                      <w:bCs/>
                      <w:color w:val="FF0000"/>
                      <w:sz w:val="32"/>
                      <w:szCs w:val="32"/>
                      <w:rtl/>
                      <w:lang w:bidi="ar-DZ"/>
                    </w:rPr>
                    <w:t>المرسوم التفيذي رقم 16/66 المؤرخ</w:t>
                  </w:r>
                </w:p>
                <w:p w:rsidR="00981A07" w:rsidRPr="00F03562" w:rsidRDefault="00981A07" w:rsidP="00106C92">
                  <w:pPr>
                    <w:bidi/>
                    <w:spacing w:after="0" w:line="240" w:lineRule="auto"/>
                    <w:jc w:val="center"/>
                    <w:rPr>
                      <w:rFonts w:cs="Traditional Arabic"/>
                      <w:b/>
                      <w:bCs/>
                      <w:color w:val="FF0000"/>
                      <w:sz w:val="40"/>
                      <w:szCs w:val="24"/>
                    </w:rPr>
                  </w:pPr>
                  <w:r w:rsidRPr="00F03562">
                    <w:rPr>
                      <w:rFonts w:cs="Traditional Arabic" w:hint="cs"/>
                      <w:b/>
                      <w:bCs/>
                      <w:color w:val="FF0000"/>
                      <w:sz w:val="32"/>
                      <w:szCs w:val="32"/>
                      <w:rtl/>
                      <w:lang w:bidi="ar-DZ"/>
                    </w:rPr>
                    <w:t>في</w:t>
                  </w:r>
                  <w:r w:rsidRPr="00F03562">
                    <w:rPr>
                      <w:rFonts w:cs="Traditional Arabic"/>
                      <w:b/>
                      <w:bCs/>
                      <w:color w:val="FF0000"/>
                      <w:sz w:val="32"/>
                      <w:szCs w:val="32"/>
                      <w:lang w:bidi="ar-DZ"/>
                    </w:rPr>
                    <w:t xml:space="preserve"> 07 </w:t>
                  </w:r>
                  <w:r w:rsidRPr="00F03562">
                    <w:rPr>
                      <w:rFonts w:cs="Traditional Arabic" w:hint="cs"/>
                      <w:b/>
                      <w:bCs/>
                      <w:color w:val="FF0000"/>
                      <w:sz w:val="32"/>
                      <w:szCs w:val="32"/>
                      <w:rtl/>
                      <w:lang w:bidi="ar-DZ"/>
                    </w:rPr>
                    <w:t xml:space="preserve"> جمادى الأولى عام 1437 الموافق ل 16 فبراير سنة 2016 الذي يحدد نموذج الوثيقة التي تقوم مقام الفاتورة و كذا فئات الأعوان الإقتصاديين الملزمين بالتعامل بها</w:t>
                  </w:r>
                </w:p>
                <w:p w:rsidR="00981A07" w:rsidRDefault="00981A07" w:rsidP="00106C92"/>
              </w:txbxContent>
            </v:textbox>
          </v:roundrect>
        </w:pict>
      </w:r>
    </w:p>
    <w:p w:rsidR="00106C92" w:rsidRPr="00410D81" w:rsidRDefault="00106C92" w:rsidP="00106C92">
      <w:pPr>
        <w:pStyle w:val="Sansinterligne"/>
        <w:bidi/>
        <w:jc w:val="center"/>
        <w:rPr>
          <w:rFonts w:cs="Traditional Arabic"/>
          <w:b/>
          <w:bCs/>
          <w:sz w:val="28"/>
          <w:szCs w:val="28"/>
          <w:rtl/>
          <w:lang w:bidi="ar-DZ"/>
        </w:rPr>
      </w:pPr>
    </w:p>
    <w:p w:rsidR="00106C92" w:rsidRDefault="00106C92" w:rsidP="00106C92">
      <w:pPr>
        <w:bidi/>
        <w:jc w:val="center"/>
        <w:rPr>
          <w:rFonts w:cs="Traditional Arabic"/>
          <w:b/>
          <w:bCs/>
          <w:sz w:val="40"/>
          <w:szCs w:val="24"/>
          <w:rtl/>
        </w:rPr>
      </w:pPr>
    </w:p>
    <w:p w:rsidR="00106C92" w:rsidRDefault="00106C92" w:rsidP="00106C92">
      <w:pPr>
        <w:bidi/>
        <w:jc w:val="center"/>
        <w:rPr>
          <w:rFonts w:cs="Traditional Arabic"/>
          <w:b/>
          <w:bCs/>
          <w:sz w:val="40"/>
          <w:szCs w:val="24"/>
          <w:rtl/>
        </w:rPr>
      </w:pPr>
    </w:p>
    <w:p w:rsidR="00106C92" w:rsidRDefault="00106C92" w:rsidP="00106C92">
      <w:pPr>
        <w:bidi/>
        <w:jc w:val="center"/>
        <w:rPr>
          <w:rFonts w:cs="Traditional Arabic"/>
          <w:b/>
          <w:bCs/>
          <w:sz w:val="40"/>
          <w:szCs w:val="24"/>
        </w:rPr>
      </w:pPr>
    </w:p>
    <w:p w:rsidR="00106C92" w:rsidRDefault="00106C92" w:rsidP="00106C92">
      <w:pPr>
        <w:bidi/>
        <w:jc w:val="center"/>
        <w:rPr>
          <w:rFonts w:cs="Traditional Arabic"/>
          <w:b/>
          <w:bCs/>
          <w:sz w:val="40"/>
          <w:szCs w:val="24"/>
          <w:rtl/>
        </w:rPr>
      </w:pPr>
    </w:p>
    <w:p w:rsidR="00106C92" w:rsidRDefault="00106C92" w:rsidP="00106C92">
      <w:pPr>
        <w:bidi/>
        <w:jc w:val="center"/>
        <w:rPr>
          <w:rFonts w:cs="Traditional Arabic"/>
          <w:b/>
          <w:bCs/>
          <w:sz w:val="40"/>
          <w:szCs w:val="24"/>
          <w:rtl/>
        </w:rPr>
      </w:pPr>
      <w:r>
        <w:rPr>
          <w:noProof/>
        </w:rPr>
        <w:drawing>
          <wp:inline distT="0" distB="0" distL="0" distR="0">
            <wp:extent cx="3023870" cy="2030674"/>
            <wp:effectExtent l="19050" t="0" r="5080" b="0"/>
            <wp:docPr id="4" name="Image 1" descr="Résultat de recherche d'images pour &quot;PHOTO DE LA DIRECTION DU COMMERCE AIN TEMOUCH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DE LA DIRECTION DU COMMERCE AIN TEMOUCHENT&quot;"/>
                    <pic:cNvPicPr>
                      <a:picLocks noChangeAspect="1" noChangeArrowheads="1"/>
                    </pic:cNvPicPr>
                  </pic:nvPicPr>
                  <pic:blipFill>
                    <a:blip r:embed="rId8"/>
                    <a:srcRect/>
                    <a:stretch>
                      <a:fillRect/>
                    </a:stretch>
                  </pic:blipFill>
                  <pic:spPr bwMode="auto">
                    <a:xfrm>
                      <a:off x="0" y="0"/>
                      <a:ext cx="3023870" cy="2030674"/>
                    </a:xfrm>
                    <a:prstGeom prst="rect">
                      <a:avLst/>
                    </a:prstGeom>
                    <a:noFill/>
                    <a:ln w="9525">
                      <a:noFill/>
                      <a:miter lim="800000"/>
                      <a:headEnd/>
                      <a:tailEnd/>
                    </a:ln>
                  </pic:spPr>
                </pic:pic>
              </a:graphicData>
            </a:graphic>
          </wp:inline>
        </w:drawing>
      </w:r>
    </w:p>
    <w:p w:rsidR="00106C92" w:rsidRPr="00236016" w:rsidRDefault="00236016" w:rsidP="00236016">
      <w:pPr>
        <w:pStyle w:val="Paragraphedeliste"/>
        <w:bidi/>
        <w:spacing w:after="0" w:line="240" w:lineRule="auto"/>
        <w:ind w:left="795"/>
        <w:rPr>
          <w:rFonts w:cs="Traditional Arabic"/>
          <w:b/>
          <w:bCs/>
          <w:color w:val="FF0000"/>
          <w:sz w:val="48"/>
          <w:szCs w:val="32"/>
          <w:rtl/>
          <w:lang w:bidi="ar-DZ"/>
        </w:rPr>
      </w:pPr>
      <w:r>
        <w:rPr>
          <w:rFonts w:cs="Traditional Arabic" w:hint="cs"/>
          <w:b/>
          <w:bCs/>
          <w:color w:val="FF0000"/>
          <w:sz w:val="48"/>
          <w:szCs w:val="32"/>
          <w:rtl/>
        </w:rPr>
        <w:t xml:space="preserve"> </w:t>
      </w:r>
      <w:r w:rsidR="00106C92" w:rsidRPr="00236016">
        <w:rPr>
          <w:rFonts w:cs="Traditional Arabic" w:hint="cs"/>
          <w:b/>
          <w:bCs/>
          <w:color w:val="FF0000"/>
          <w:sz w:val="48"/>
          <w:szCs w:val="32"/>
          <w:rtl/>
        </w:rPr>
        <w:t xml:space="preserve">نموذج سند المعاملة التجارية المطبق على أنشطة تسويق </w:t>
      </w:r>
      <w:r w:rsidR="00106C92" w:rsidRPr="00236016">
        <w:rPr>
          <w:rFonts w:cs="Traditional Arabic" w:hint="cs"/>
          <w:b/>
          <w:bCs/>
          <w:color w:val="FF0000"/>
          <w:sz w:val="48"/>
          <w:szCs w:val="32"/>
          <w:rtl/>
          <w:lang w:bidi="ar-DZ"/>
        </w:rPr>
        <w:t>المنتجات الحرفية</w:t>
      </w:r>
    </w:p>
    <w:p w:rsidR="00106C92" w:rsidRDefault="00106C92" w:rsidP="00106C92">
      <w:pPr>
        <w:bidi/>
        <w:jc w:val="center"/>
        <w:rPr>
          <w:rFonts w:cs="Traditional Arabic"/>
          <w:b/>
          <w:bCs/>
          <w:sz w:val="40"/>
          <w:szCs w:val="24"/>
        </w:rPr>
      </w:pPr>
    </w:p>
    <w:tbl>
      <w:tblPr>
        <w:tblStyle w:val="Grilledutableau"/>
        <w:bidiVisual/>
        <w:tblW w:w="0" w:type="auto"/>
        <w:tblLook w:val="04A0"/>
      </w:tblPr>
      <w:tblGrid>
        <w:gridCol w:w="4902"/>
      </w:tblGrid>
      <w:tr w:rsidR="00106C92" w:rsidTr="00981A07">
        <w:tc>
          <w:tcPr>
            <w:tcW w:w="4902" w:type="dxa"/>
          </w:tcPr>
          <w:p w:rsidR="00106C92" w:rsidRDefault="00106C92" w:rsidP="00981A07">
            <w:pPr>
              <w:bidi/>
              <w:jc w:val="center"/>
              <w:rPr>
                <w:rFonts w:cs="Traditional Arabic"/>
                <w:b/>
                <w:bCs/>
                <w:sz w:val="40"/>
                <w:szCs w:val="24"/>
                <w:rtl/>
              </w:rPr>
            </w:pPr>
            <w:r>
              <w:rPr>
                <w:rFonts w:cs="Traditional Arabic" w:hint="cs"/>
                <w:b/>
                <w:bCs/>
                <w:sz w:val="40"/>
                <w:szCs w:val="24"/>
                <w:rtl/>
              </w:rPr>
              <w:lastRenderedPageBreak/>
              <w:t>جزء مخصص للمشتري</w:t>
            </w:r>
          </w:p>
        </w:tc>
      </w:tr>
    </w:tbl>
    <w:p w:rsidR="00106C92" w:rsidRDefault="00106C92" w:rsidP="00106C92">
      <w:pPr>
        <w:bidi/>
        <w:rPr>
          <w:rFonts w:cs="Traditional Arabic"/>
          <w:b/>
          <w:bCs/>
          <w:szCs w:val="14"/>
          <w:rtl/>
        </w:rPr>
      </w:pPr>
    </w:p>
    <w:p w:rsidR="00106C92" w:rsidRPr="0032784C" w:rsidRDefault="00106C92" w:rsidP="00106C92">
      <w:pPr>
        <w:pStyle w:val="Paragraphedeliste"/>
        <w:numPr>
          <w:ilvl w:val="0"/>
          <w:numId w:val="22"/>
        </w:numPr>
        <w:tabs>
          <w:tab w:val="right" w:pos="226"/>
          <w:tab w:val="right" w:pos="509"/>
        </w:tabs>
        <w:bidi/>
        <w:ind w:left="84" w:firstLine="0"/>
        <w:rPr>
          <w:rFonts w:cs="Traditional Arabic"/>
          <w:b/>
          <w:bCs/>
          <w:sz w:val="24"/>
          <w:szCs w:val="24"/>
          <w:rtl/>
        </w:rPr>
      </w:pPr>
      <w:r w:rsidRPr="0032784C">
        <w:rPr>
          <w:rFonts w:cs="Traditional Arabic" w:hint="cs"/>
          <w:b/>
          <w:bCs/>
          <w:sz w:val="24"/>
          <w:szCs w:val="24"/>
          <w:rtl/>
        </w:rPr>
        <w:t xml:space="preserve"> الإسم و القب (شخص طبيعي):..................................</w:t>
      </w:r>
    </w:p>
    <w:p w:rsidR="00106C92" w:rsidRPr="0032784C" w:rsidRDefault="00106C92" w:rsidP="00106C92">
      <w:pPr>
        <w:pStyle w:val="Paragraphedeliste"/>
        <w:numPr>
          <w:ilvl w:val="0"/>
          <w:numId w:val="22"/>
        </w:numPr>
        <w:tabs>
          <w:tab w:val="right" w:pos="226"/>
          <w:tab w:val="right" w:pos="509"/>
          <w:tab w:val="right" w:pos="651"/>
        </w:tabs>
        <w:bidi/>
        <w:ind w:left="84" w:firstLine="0"/>
        <w:rPr>
          <w:rFonts w:cs="Traditional Arabic"/>
          <w:b/>
          <w:bCs/>
          <w:sz w:val="24"/>
          <w:szCs w:val="24"/>
        </w:rPr>
      </w:pPr>
      <w:r w:rsidRPr="0032784C">
        <w:rPr>
          <w:rFonts w:cs="Traditional Arabic" w:hint="cs"/>
          <w:b/>
          <w:bCs/>
          <w:sz w:val="24"/>
          <w:szCs w:val="24"/>
          <w:rtl/>
        </w:rPr>
        <w:t xml:space="preserve"> الشكل القانوني(شخص معنوي):..................................</w:t>
      </w:r>
    </w:p>
    <w:p w:rsidR="00106C92" w:rsidRPr="0032784C" w:rsidRDefault="00106C92" w:rsidP="00811721">
      <w:pPr>
        <w:pStyle w:val="Paragraphedeliste"/>
        <w:numPr>
          <w:ilvl w:val="0"/>
          <w:numId w:val="22"/>
        </w:numPr>
        <w:tabs>
          <w:tab w:val="right" w:pos="226"/>
          <w:tab w:val="right" w:pos="509"/>
          <w:tab w:val="right" w:pos="651"/>
        </w:tabs>
        <w:bidi/>
        <w:ind w:left="84" w:firstLine="0"/>
        <w:rPr>
          <w:rFonts w:cs="Traditional Arabic"/>
          <w:b/>
          <w:bCs/>
          <w:sz w:val="24"/>
          <w:szCs w:val="24"/>
        </w:rPr>
      </w:pPr>
      <w:r w:rsidRPr="0032784C">
        <w:rPr>
          <w:rFonts w:cs="Traditional Arabic" w:hint="cs"/>
          <w:b/>
          <w:bCs/>
          <w:sz w:val="24"/>
          <w:szCs w:val="24"/>
          <w:rtl/>
        </w:rPr>
        <w:t xml:space="preserve"> العنوان المهني:.</w:t>
      </w:r>
      <w:r w:rsidR="00811721" w:rsidRPr="0032784C">
        <w:rPr>
          <w:rFonts w:cs="Traditional Arabic" w:hint="cs"/>
          <w:b/>
          <w:bCs/>
          <w:sz w:val="24"/>
          <w:szCs w:val="24"/>
          <w:rtl/>
        </w:rPr>
        <w:t>..............</w:t>
      </w:r>
      <w:r w:rsidRPr="0032784C">
        <w:rPr>
          <w:rFonts w:cs="Traditional Arabic" w:hint="cs"/>
          <w:b/>
          <w:bCs/>
          <w:sz w:val="24"/>
          <w:szCs w:val="24"/>
          <w:rtl/>
        </w:rPr>
        <w:t>.....................................</w:t>
      </w:r>
    </w:p>
    <w:p w:rsidR="00811721" w:rsidRPr="0032784C" w:rsidRDefault="00811721" w:rsidP="00811721">
      <w:pPr>
        <w:pStyle w:val="Paragraphedeliste"/>
        <w:numPr>
          <w:ilvl w:val="0"/>
          <w:numId w:val="22"/>
        </w:numPr>
        <w:tabs>
          <w:tab w:val="right" w:pos="226"/>
          <w:tab w:val="right" w:pos="509"/>
          <w:tab w:val="right" w:pos="651"/>
        </w:tabs>
        <w:bidi/>
        <w:ind w:left="84" w:firstLine="0"/>
        <w:rPr>
          <w:rFonts w:cs="Traditional Arabic"/>
          <w:b/>
          <w:bCs/>
          <w:sz w:val="24"/>
          <w:szCs w:val="24"/>
        </w:rPr>
      </w:pPr>
      <w:r w:rsidRPr="0032784C">
        <w:rPr>
          <w:rFonts w:cs="Traditional Arabic" w:hint="cs"/>
          <w:b/>
          <w:bCs/>
          <w:sz w:val="24"/>
          <w:szCs w:val="24"/>
          <w:rtl/>
        </w:rPr>
        <w:t>طبيعة الوثيقة الموجودة:</w:t>
      </w:r>
    </w:p>
    <w:p w:rsidR="00811721" w:rsidRPr="0032784C" w:rsidRDefault="00811721" w:rsidP="00811721">
      <w:pPr>
        <w:pStyle w:val="Paragraphedeliste"/>
        <w:numPr>
          <w:ilvl w:val="0"/>
          <w:numId w:val="22"/>
        </w:numPr>
        <w:tabs>
          <w:tab w:val="right" w:pos="651"/>
          <w:tab w:val="right" w:pos="1076"/>
          <w:tab w:val="right" w:pos="1218"/>
          <w:tab w:val="right" w:pos="1360"/>
          <w:tab w:val="right" w:pos="1643"/>
          <w:tab w:val="right" w:pos="1785"/>
        </w:tabs>
        <w:bidi/>
        <w:ind w:left="934" w:firstLine="0"/>
        <w:rPr>
          <w:rFonts w:cs="Traditional Arabic"/>
          <w:b/>
          <w:bCs/>
          <w:sz w:val="40"/>
          <w:szCs w:val="24"/>
        </w:rPr>
      </w:pPr>
      <w:r w:rsidRPr="0032784C">
        <w:rPr>
          <w:rFonts w:cs="Traditional Arabic" w:hint="cs"/>
          <w:b/>
          <w:bCs/>
          <w:sz w:val="40"/>
          <w:szCs w:val="24"/>
          <w:rtl/>
        </w:rPr>
        <w:t>السجل التجاري رقم .......... بتاريخ..................</w:t>
      </w:r>
    </w:p>
    <w:p w:rsidR="00811721" w:rsidRPr="0032784C" w:rsidRDefault="00811721" w:rsidP="00811721">
      <w:pPr>
        <w:pStyle w:val="Paragraphedeliste"/>
        <w:numPr>
          <w:ilvl w:val="0"/>
          <w:numId w:val="22"/>
        </w:numPr>
        <w:tabs>
          <w:tab w:val="right" w:pos="651"/>
          <w:tab w:val="right" w:pos="1076"/>
          <w:tab w:val="right" w:pos="1218"/>
          <w:tab w:val="right" w:pos="1360"/>
          <w:tab w:val="right" w:pos="1643"/>
          <w:tab w:val="right" w:pos="1785"/>
        </w:tabs>
        <w:bidi/>
        <w:ind w:left="934" w:firstLine="0"/>
        <w:rPr>
          <w:rFonts w:cs="Traditional Arabic"/>
          <w:b/>
          <w:bCs/>
          <w:sz w:val="40"/>
          <w:szCs w:val="24"/>
        </w:rPr>
      </w:pPr>
      <w:r w:rsidRPr="0032784C">
        <w:rPr>
          <w:rFonts w:cs="Traditional Arabic" w:hint="cs"/>
          <w:b/>
          <w:bCs/>
          <w:sz w:val="40"/>
          <w:szCs w:val="24"/>
          <w:rtl/>
        </w:rPr>
        <w:t>بطاقة الحرفي رقم ............ بتاريخ....................</w:t>
      </w:r>
    </w:p>
    <w:p w:rsidR="00106C92" w:rsidRPr="0032784C" w:rsidRDefault="00106C92" w:rsidP="00106C92">
      <w:pPr>
        <w:bidi/>
        <w:ind w:left="226"/>
        <w:rPr>
          <w:rFonts w:cs="Traditional Arabic"/>
          <w:b/>
          <w:bCs/>
          <w:sz w:val="24"/>
          <w:szCs w:val="24"/>
          <w:rtl/>
        </w:rPr>
      </w:pPr>
    </w:p>
    <w:p w:rsidR="00106C92" w:rsidRPr="0032784C" w:rsidRDefault="00106C92" w:rsidP="00106C92">
      <w:pPr>
        <w:bidi/>
        <w:rPr>
          <w:rFonts w:cs="Traditional Arabic"/>
          <w:b/>
          <w:bCs/>
          <w:sz w:val="40"/>
          <w:szCs w:val="24"/>
          <w:rtl/>
        </w:rPr>
      </w:pPr>
      <w:r w:rsidRPr="0032784C">
        <w:rPr>
          <w:rFonts w:cs="Traditional Arabic" w:hint="cs"/>
          <w:b/>
          <w:bCs/>
          <w:sz w:val="40"/>
          <w:szCs w:val="24"/>
          <w:rtl/>
        </w:rPr>
        <w:t xml:space="preserve">                                      توقيع المشتري</w:t>
      </w:r>
    </w:p>
    <w:p w:rsidR="00106C92" w:rsidRPr="0032784C" w:rsidRDefault="00106C92" w:rsidP="00106C92">
      <w:pPr>
        <w:bidi/>
        <w:jc w:val="center"/>
        <w:rPr>
          <w:rFonts w:cs="Traditional Arabic"/>
          <w:b/>
          <w:bCs/>
          <w:sz w:val="40"/>
          <w:szCs w:val="24"/>
          <w:rtl/>
        </w:rPr>
      </w:pPr>
    </w:p>
    <w:p w:rsidR="00106C92" w:rsidRPr="0032784C" w:rsidRDefault="00106C92" w:rsidP="00106C92">
      <w:pPr>
        <w:bidi/>
        <w:jc w:val="center"/>
        <w:rPr>
          <w:rFonts w:cs="Traditional Arabic"/>
          <w:b/>
          <w:bCs/>
          <w:sz w:val="40"/>
          <w:szCs w:val="24"/>
          <w:rtl/>
        </w:rPr>
      </w:pPr>
    </w:p>
    <w:p w:rsidR="00106C92" w:rsidRPr="0032784C" w:rsidRDefault="00106C92" w:rsidP="00106C92">
      <w:pPr>
        <w:bidi/>
        <w:rPr>
          <w:rFonts w:cs="Traditional Arabic"/>
          <w:b/>
          <w:bCs/>
          <w:sz w:val="40"/>
          <w:szCs w:val="24"/>
          <w:rtl/>
          <w:lang w:bidi="ar-DZ"/>
        </w:rPr>
      </w:pPr>
      <w:r w:rsidRPr="0032784C">
        <w:rPr>
          <w:rFonts w:cs="Traditional Arabic" w:hint="cs"/>
          <w:b/>
          <w:bCs/>
          <w:sz w:val="40"/>
          <w:szCs w:val="24"/>
          <w:rtl/>
          <w:lang w:bidi="ar-DZ"/>
        </w:rPr>
        <w:t>لمزيدا من المعلومات اتصلوا بالأرقام التالية:</w:t>
      </w:r>
    </w:p>
    <w:p w:rsidR="00106C92" w:rsidRPr="0032784C" w:rsidRDefault="00106C92" w:rsidP="00106C92">
      <w:pPr>
        <w:bidi/>
        <w:spacing w:after="0"/>
        <w:rPr>
          <w:rFonts w:cs="Traditional Arabic"/>
          <w:b/>
          <w:bCs/>
          <w:sz w:val="24"/>
          <w:szCs w:val="24"/>
          <w:rtl/>
        </w:rPr>
      </w:pPr>
      <w:r w:rsidRPr="0032784C">
        <w:rPr>
          <w:rFonts w:cs="Traditional Arabic" w:hint="cs"/>
          <w:b/>
          <w:bCs/>
          <w:sz w:val="24"/>
          <w:szCs w:val="24"/>
          <w:rtl/>
        </w:rPr>
        <w:t xml:space="preserve">رقم الهاتف : 043.77.97.92  </w:t>
      </w:r>
    </w:p>
    <w:p w:rsidR="00106C92" w:rsidRPr="0032784C" w:rsidRDefault="00106C92" w:rsidP="00106C92">
      <w:pPr>
        <w:bidi/>
        <w:spacing w:after="0"/>
        <w:rPr>
          <w:rFonts w:cs="Traditional Arabic"/>
          <w:b/>
          <w:bCs/>
          <w:sz w:val="24"/>
          <w:szCs w:val="24"/>
        </w:rPr>
      </w:pPr>
      <w:r w:rsidRPr="0032784C">
        <w:rPr>
          <w:rFonts w:cs="Traditional Arabic" w:hint="cs"/>
          <w:b/>
          <w:bCs/>
          <w:sz w:val="24"/>
          <w:szCs w:val="24"/>
          <w:rtl/>
        </w:rPr>
        <w:t xml:space="preserve">رقم الفاكس: </w:t>
      </w:r>
      <w:r w:rsidRPr="0032784C">
        <w:rPr>
          <w:rFonts w:cs="Traditional Arabic"/>
          <w:b/>
          <w:bCs/>
          <w:sz w:val="24"/>
          <w:szCs w:val="24"/>
        </w:rPr>
        <w:t>043.77.97.84</w:t>
      </w:r>
    </w:p>
    <w:p w:rsidR="00106C92" w:rsidRPr="0032784C" w:rsidRDefault="00106C92" w:rsidP="00106C92">
      <w:pPr>
        <w:bidi/>
        <w:spacing w:after="0"/>
        <w:rPr>
          <w:rFonts w:cs="Traditional Arabic"/>
          <w:b/>
          <w:bCs/>
          <w:sz w:val="24"/>
          <w:szCs w:val="24"/>
        </w:rPr>
      </w:pPr>
      <w:r w:rsidRPr="0032784C">
        <w:rPr>
          <w:rFonts w:cs="Traditional Arabic" w:hint="cs"/>
          <w:b/>
          <w:bCs/>
          <w:sz w:val="24"/>
          <w:szCs w:val="24"/>
          <w:rtl/>
        </w:rPr>
        <w:t xml:space="preserve">البريد الإلكتروني:  </w:t>
      </w:r>
      <w:r w:rsidRPr="0032784C">
        <w:rPr>
          <w:rFonts w:cs="Traditional Arabic"/>
          <w:b/>
          <w:bCs/>
          <w:sz w:val="24"/>
          <w:szCs w:val="24"/>
          <w:lang w:bidi="ar-DZ"/>
        </w:rPr>
        <w:t>dcat46000@gmail.com</w:t>
      </w:r>
    </w:p>
    <w:p w:rsidR="00106C92" w:rsidRPr="0032784C" w:rsidRDefault="00106C92" w:rsidP="00106C92">
      <w:pPr>
        <w:bidi/>
        <w:jc w:val="center"/>
        <w:rPr>
          <w:rFonts w:cs="Traditional Arabic"/>
          <w:b/>
          <w:bCs/>
          <w:sz w:val="40"/>
          <w:szCs w:val="24"/>
        </w:rPr>
      </w:pPr>
    </w:p>
    <w:p w:rsidR="00106C92" w:rsidRPr="0032784C" w:rsidRDefault="00106C92" w:rsidP="00106C92">
      <w:pPr>
        <w:bidi/>
        <w:jc w:val="center"/>
        <w:rPr>
          <w:rFonts w:cs="Traditional Arabic"/>
          <w:b/>
          <w:bCs/>
          <w:sz w:val="40"/>
          <w:szCs w:val="24"/>
          <w:rtl/>
        </w:rPr>
      </w:pPr>
    </w:p>
    <w:p w:rsidR="00106C92" w:rsidRDefault="000C497C" w:rsidP="001663FD">
      <w:pPr>
        <w:pStyle w:val="Paragraphedeliste"/>
        <w:bidi/>
        <w:spacing w:after="0" w:line="240" w:lineRule="auto"/>
        <w:ind w:left="444"/>
        <w:jc w:val="center"/>
        <w:rPr>
          <w:rFonts w:cs="Traditional Arabic"/>
          <w:b/>
          <w:bCs/>
          <w:color w:val="FF0000"/>
          <w:sz w:val="48"/>
          <w:szCs w:val="32"/>
          <w:lang w:bidi="ar-DZ"/>
        </w:rPr>
      </w:pPr>
      <w:r w:rsidRPr="0032784C">
        <w:rPr>
          <w:rFonts w:cs="Traditional Arabic" w:hint="cs"/>
          <w:b/>
          <w:bCs/>
          <w:color w:val="FF0000"/>
          <w:sz w:val="48"/>
          <w:szCs w:val="32"/>
          <w:rtl/>
        </w:rPr>
        <w:lastRenderedPageBreak/>
        <w:t xml:space="preserve">* </w:t>
      </w:r>
      <w:r w:rsidR="00106C92" w:rsidRPr="0032784C">
        <w:rPr>
          <w:rFonts w:cs="Traditional Arabic" w:hint="cs"/>
          <w:b/>
          <w:bCs/>
          <w:color w:val="FF0000"/>
          <w:sz w:val="48"/>
          <w:szCs w:val="32"/>
          <w:rtl/>
        </w:rPr>
        <w:t xml:space="preserve">نموذج سند المعاملة </w:t>
      </w:r>
      <w:r w:rsidR="0016599D" w:rsidRPr="0032784C">
        <w:rPr>
          <w:rFonts w:cs="Traditional Arabic" w:hint="cs"/>
          <w:b/>
          <w:bCs/>
          <w:color w:val="FF0000"/>
          <w:sz w:val="48"/>
          <w:szCs w:val="32"/>
          <w:rtl/>
        </w:rPr>
        <w:t xml:space="preserve">نموذج سند المعاملة التجارية المطبق على أنشطة تسويق </w:t>
      </w:r>
      <w:r w:rsidR="0016599D" w:rsidRPr="0032784C">
        <w:rPr>
          <w:rFonts w:cs="Traditional Arabic" w:hint="cs"/>
          <w:b/>
          <w:bCs/>
          <w:color w:val="FF0000"/>
          <w:sz w:val="48"/>
          <w:szCs w:val="32"/>
          <w:rtl/>
          <w:lang w:bidi="ar-DZ"/>
        </w:rPr>
        <w:t>المنتجات الحرفية</w:t>
      </w:r>
      <w:r w:rsidRPr="0032784C">
        <w:rPr>
          <w:rFonts w:cs="Traditional Arabic" w:hint="cs"/>
          <w:b/>
          <w:bCs/>
          <w:color w:val="FF0000"/>
          <w:sz w:val="48"/>
          <w:szCs w:val="32"/>
          <w:rtl/>
          <w:lang w:bidi="ar-DZ"/>
        </w:rPr>
        <w:t xml:space="preserve"> *</w:t>
      </w:r>
    </w:p>
    <w:p w:rsidR="0032784C" w:rsidRPr="0032784C" w:rsidRDefault="0032784C" w:rsidP="0032784C">
      <w:pPr>
        <w:pStyle w:val="Paragraphedeliste"/>
        <w:bidi/>
        <w:spacing w:after="0" w:line="240" w:lineRule="auto"/>
        <w:ind w:left="444"/>
        <w:rPr>
          <w:rFonts w:cs="Traditional Arabic"/>
          <w:b/>
          <w:bCs/>
          <w:color w:val="FF0000"/>
          <w:sz w:val="48"/>
          <w:szCs w:val="32"/>
          <w:rtl/>
        </w:rPr>
      </w:pPr>
    </w:p>
    <w:tbl>
      <w:tblPr>
        <w:tblStyle w:val="Grilledutableau"/>
        <w:tblpPr w:leftFromText="141" w:rightFromText="141" w:vertAnchor="text" w:horzAnchor="margin" w:tblpXSpec="right" w:tblpY="122"/>
        <w:bidiVisual/>
        <w:tblW w:w="0" w:type="auto"/>
        <w:tblLook w:val="04A0"/>
      </w:tblPr>
      <w:tblGrid>
        <w:gridCol w:w="4902"/>
      </w:tblGrid>
      <w:tr w:rsidR="00106C92" w:rsidRPr="0032784C" w:rsidTr="00106C92">
        <w:tc>
          <w:tcPr>
            <w:tcW w:w="4902" w:type="dxa"/>
          </w:tcPr>
          <w:p w:rsidR="00106C92" w:rsidRPr="0032784C" w:rsidRDefault="00106C92" w:rsidP="00106C92">
            <w:pPr>
              <w:bidi/>
              <w:jc w:val="center"/>
              <w:rPr>
                <w:rFonts w:cs="Traditional Arabic"/>
                <w:b/>
                <w:bCs/>
                <w:sz w:val="40"/>
                <w:szCs w:val="24"/>
                <w:rtl/>
              </w:rPr>
            </w:pPr>
            <w:r w:rsidRPr="0032784C">
              <w:rPr>
                <w:rFonts w:cs="Traditional Arabic" w:hint="cs"/>
                <w:b/>
                <w:bCs/>
                <w:sz w:val="40"/>
                <w:szCs w:val="24"/>
                <w:rtl/>
              </w:rPr>
              <w:t>جزء  مخصص  للبائع</w:t>
            </w:r>
          </w:p>
        </w:tc>
      </w:tr>
    </w:tbl>
    <w:p w:rsidR="00106C92" w:rsidRPr="0032784C" w:rsidRDefault="00106C92" w:rsidP="0032784C">
      <w:pPr>
        <w:bidi/>
        <w:spacing w:line="240" w:lineRule="auto"/>
        <w:ind w:firstLine="84"/>
        <w:rPr>
          <w:rFonts w:cs="Traditional Arabic"/>
          <w:b/>
          <w:bCs/>
          <w:sz w:val="36"/>
          <w:rtl/>
        </w:rPr>
      </w:pPr>
      <w:r w:rsidRPr="0032784C">
        <w:rPr>
          <w:rFonts w:cs="Traditional Arabic" w:hint="cs"/>
          <w:b/>
          <w:bCs/>
          <w:sz w:val="40"/>
          <w:szCs w:val="24"/>
          <w:rtl/>
        </w:rPr>
        <w:t xml:space="preserve">الرقم: </w:t>
      </w:r>
      <w:r w:rsidRPr="0032784C">
        <w:rPr>
          <w:rFonts w:cs="Traditional Arabic" w:hint="cs"/>
          <w:b/>
          <w:bCs/>
          <w:sz w:val="36"/>
          <w:rtl/>
        </w:rPr>
        <w:t>..............</w:t>
      </w:r>
      <w:r w:rsidRPr="0032784C">
        <w:rPr>
          <w:rFonts w:cs="Traditional Arabic" w:hint="cs"/>
          <w:b/>
          <w:bCs/>
          <w:sz w:val="36"/>
          <w:rtl/>
        </w:rPr>
        <w:tab/>
      </w:r>
      <w:r w:rsidRPr="0032784C">
        <w:rPr>
          <w:rFonts w:cs="Traditional Arabic" w:hint="cs"/>
          <w:b/>
          <w:bCs/>
          <w:sz w:val="36"/>
          <w:rtl/>
        </w:rPr>
        <w:tab/>
        <w:t>التاريخ.........................</w:t>
      </w:r>
    </w:p>
    <w:p w:rsidR="00106C92" w:rsidRPr="0032784C" w:rsidRDefault="00106C92" w:rsidP="0016599D">
      <w:pPr>
        <w:pStyle w:val="Paragraphedeliste"/>
        <w:numPr>
          <w:ilvl w:val="0"/>
          <w:numId w:val="22"/>
        </w:numPr>
        <w:tabs>
          <w:tab w:val="right" w:pos="367"/>
          <w:tab w:val="right" w:pos="509"/>
        </w:tabs>
        <w:bidi/>
        <w:ind w:left="84" w:firstLine="65"/>
        <w:rPr>
          <w:rFonts w:cs="Traditional Arabic"/>
          <w:b/>
          <w:bCs/>
          <w:sz w:val="40"/>
          <w:szCs w:val="24"/>
        </w:rPr>
      </w:pPr>
      <w:r w:rsidRPr="0032784C">
        <w:rPr>
          <w:rFonts w:cs="Traditional Arabic" w:hint="cs"/>
          <w:b/>
          <w:bCs/>
          <w:sz w:val="40"/>
          <w:szCs w:val="24"/>
          <w:rtl/>
        </w:rPr>
        <w:t xml:space="preserve">إسم و لقب </w:t>
      </w:r>
      <w:r w:rsidR="0016599D" w:rsidRPr="0032784C">
        <w:rPr>
          <w:rFonts w:cs="Traditional Arabic" w:hint="cs"/>
          <w:b/>
          <w:bCs/>
          <w:sz w:val="40"/>
          <w:szCs w:val="24"/>
          <w:rtl/>
        </w:rPr>
        <w:t>البائع</w:t>
      </w:r>
      <w:r w:rsidRPr="0032784C">
        <w:rPr>
          <w:rFonts w:cs="Traditional Arabic" w:hint="cs"/>
          <w:b/>
          <w:bCs/>
          <w:sz w:val="40"/>
          <w:szCs w:val="24"/>
          <w:rtl/>
        </w:rPr>
        <w:t>:..............................................</w:t>
      </w:r>
    </w:p>
    <w:p w:rsidR="00106C92" w:rsidRPr="0032784C" w:rsidRDefault="00106C92" w:rsidP="0016599D">
      <w:pPr>
        <w:pStyle w:val="Paragraphedeliste"/>
        <w:numPr>
          <w:ilvl w:val="0"/>
          <w:numId w:val="22"/>
        </w:numPr>
        <w:tabs>
          <w:tab w:val="right" w:pos="367"/>
          <w:tab w:val="right" w:pos="509"/>
        </w:tabs>
        <w:bidi/>
        <w:ind w:left="84" w:firstLine="65"/>
        <w:rPr>
          <w:rFonts w:cs="Traditional Arabic"/>
          <w:b/>
          <w:bCs/>
          <w:sz w:val="40"/>
          <w:szCs w:val="24"/>
        </w:rPr>
      </w:pPr>
      <w:r w:rsidRPr="0032784C">
        <w:rPr>
          <w:rFonts w:cs="Traditional Arabic" w:hint="cs"/>
          <w:b/>
          <w:bCs/>
          <w:sz w:val="40"/>
          <w:szCs w:val="24"/>
          <w:rtl/>
        </w:rPr>
        <w:t>العنوان</w:t>
      </w:r>
      <w:r w:rsidR="0016599D" w:rsidRPr="0032784C">
        <w:rPr>
          <w:rFonts w:cs="Traditional Arabic" w:hint="cs"/>
          <w:b/>
          <w:bCs/>
          <w:sz w:val="40"/>
          <w:szCs w:val="24"/>
          <w:rtl/>
        </w:rPr>
        <w:t xml:space="preserve"> المهني</w:t>
      </w:r>
      <w:r w:rsidRPr="0032784C">
        <w:rPr>
          <w:rFonts w:cs="Traditional Arabic" w:hint="cs"/>
          <w:b/>
          <w:bCs/>
          <w:sz w:val="40"/>
          <w:szCs w:val="24"/>
          <w:rtl/>
        </w:rPr>
        <w:t xml:space="preserve"> :...................................................</w:t>
      </w:r>
    </w:p>
    <w:p w:rsidR="0016599D" w:rsidRPr="0032784C" w:rsidRDefault="0016599D" w:rsidP="0016599D">
      <w:pPr>
        <w:pStyle w:val="Paragraphedeliste"/>
        <w:numPr>
          <w:ilvl w:val="0"/>
          <w:numId w:val="22"/>
        </w:numPr>
        <w:tabs>
          <w:tab w:val="right" w:pos="367"/>
          <w:tab w:val="right" w:pos="509"/>
        </w:tabs>
        <w:bidi/>
        <w:ind w:left="84" w:firstLine="65"/>
        <w:rPr>
          <w:rFonts w:cs="Traditional Arabic"/>
          <w:b/>
          <w:bCs/>
          <w:sz w:val="40"/>
          <w:szCs w:val="24"/>
        </w:rPr>
      </w:pPr>
      <w:r w:rsidRPr="0032784C">
        <w:rPr>
          <w:rFonts w:cs="Traditional Arabic" w:hint="cs"/>
          <w:b/>
          <w:bCs/>
          <w:sz w:val="40"/>
          <w:szCs w:val="24"/>
          <w:rtl/>
        </w:rPr>
        <w:t>طبيعة الوثيقة:</w:t>
      </w:r>
    </w:p>
    <w:p w:rsidR="0016599D" w:rsidRPr="0032784C" w:rsidRDefault="0016599D" w:rsidP="0032784C">
      <w:pPr>
        <w:pStyle w:val="Paragraphedeliste"/>
        <w:numPr>
          <w:ilvl w:val="0"/>
          <w:numId w:val="22"/>
        </w:numPr>
        <w:tabs>
          <w:tab w:val="right" w:pos="651"/>
          <w:tab w:val="right" w:pos="1076"/>
          <w:tab w:val="right" w:pos="1218"/>
          <w:tab w:val="right" w:pos="1360"/>
          <w:tab w:val="right" w:pos="1643"/>
          <w:tab w:val="right" w:pos="1785"/>
        </w:tabs>
        <w:bidi/>
        <w:ind w:left="934" w:firstLine="0"/>
        <w:rPr>
          <w:rFonts w:cs="Traditional Arabic"/>
          <w:b/>
          <w:bCs/>
          <w:sz w:val="40"/>
          <w:szCs w:val="24"/>
        </w:rPr>
      </w:pPr>
      <w:r w:rsidRPr="0032784C">
        <w:rPr>
          <w:rFonts w:cs="Traditional Arabic" w:hint="cs"/>
          <w:b/>
          <w:bCs/>
          <w:sz w:val="40"/>
          <w:szCs w:val="24"/>
          <w:rtl/>
        </w:rPr>
        <w:t>بطاقة الحرفي رقم ............ بتاريخ...................</w:t>
      </w:r>
    </w:p>
    <w:p w:rsidR="0016599D" w:rsidRPr="0032784C" w:rsidRDefault="0016599D" w:rsidP="0032784C">
      <w:pPr>
        <w:pStyle w:val="Paragraphedeliste"/>
        <w:numPr>
          <w:ilvl w:val="0"/>
          <w:numId w:val="22"/>
        </w:numPr>
        <w:tabs>
          <w:tab w:val="right" w:pos="651"/>
          <w:tab w:val="right" w:pos="1076"/>
          <w:tab w:val="right" w:pos="1218"/>
          <w:tab w:val="right" w:pos="1360"/>
          <w:tab w:val="right" w:pos="1643"/>
          <w:tab w:val="right" w:pos="1785"/>
        </w:tabs>
        <w:bidi/>
        <w:ind w:left="934" w:firstLine="0"/>
        <w:rPr>
          <w:rFonts w:cs="Traditional Arabic"/>
          <w:b/>
          <w:bCs/>
          <w:sz w:val="40"/>
          <w:szCs w:val="24"/>
        </w:rPr>
      </w:pPr>
      <w:r w:rsidRPr="0032784C">
        <w:rPr>
          <w:rFonts w:cs="Traditional Arabic" w:hint="cs"/>
          <w:b/>
          <w:bCs/>
          <w:sz w:val="40"/>
          <w:szCs w:val="24"/>
          <w:rtl/>
        </w:rPr>
        <w:t>السجل التجاري رقم ........ بتاريخ.................</w:t>
      </w:r>
    </w:p>
    <w:p w:rsidR="00811721" w:rsidRPr="0032784C" w:rsidRDefault="00106C92" w:rsidP="00811721">
      <w:pPr>
        <w:pStyle w:val="Paragraphedeliste"/>
        <w:numPr>
          <w:ilvl w:val="0"/>
          <w:numId w:val="22"/>
        </w:numPr>
        <w:tabs>
          <w:tab w:val="right" w:pos="367"/>
          <w:tab w:val="right" w:pos="509"/>
        </w:tabs>
        <w:bidi/>
        <w:ind w:left="149" w:firstLine="65"/>
        <w:rPr>
          <w:rFonts w:cs="Traditional Arabic"/>
          <w:b/>
          <w:bCs/>
          <w:sz w:val="40"/>
          <w:szCs w:val="24"/>
        </w:rPr>
      </w:pPr>
      <w:r w:rsidRPr="0032784C">
        <w:rPr>
          <w:rFonts w:cs="Traditional Arabic" w:hint="cs"/>
          <w:b/>
          <w:bCs/>
          <w:sz w:val="40"/>
          <w:szCs w:val="24"/>
          <w:rtl/>
        </w:rPr>
        <w:t>رقم التعريف الجبائي(ر.ت.ج):..........................</w:t>
      </w:r>
      <w:r w:rsidR="0032784C" w:rsidRPr="0032784C">
        <w:rPr>
          <w:rFonts w:cs="Traditional Arabic"/>
          <w:b/>
          <w:bCs/>
          <w:sz w:val="40"/>
          <w:szCs w:val="24"/>
        </w:rPr>
        <w:t xml:space="preserve"> </w:t>
      </w:r>
    </w:p>
    <w:tbl>
      <w:tblPr>
        <w:tblStyle w:val="Grilledutableau"/>
        <w:bidiVisual/>
        <w:tblW w:w="5529" w:type="dxa"/>
        <w:tblInd w:w="-375" w:type="dxa"/>
        <w:tblLayout w:type="fixed"/>
        <w:tblLook w:val="04A0"/>
      </w:tblPr>
      <w:tblGrid>
        <w:gridCol w:w="425"/>
        <w:gridCol w:w="992"/>
        <w:gridCol w:w="589"/>
        <w:gridCol w:w="971"/>
        <w:gridCol w:w="708"/>
        <w:gridCol w:w="993"/>
        <w:gridCol w:w="851"/>
      </w:tblGrid>
      <w:tr w:rsidR="00981A07" w:rsidRPr="0032784C" w:rsidTr="00811721">
        <w:trPr>
          <w:trHeight w:val="1619"/>
        </w:trPr>
        <w:tc>
          <w:tcPr>
            <w:tcW w:w="425" w:type="dxa"/>
          </w:tcPr>
          <w:p w:rsidR="00981A07" w:rsidRPr="0032784C" w:rsidRDefault="00981A07" w:rsidP="00981A07">
            <w:pPr>
              <w:pStyle w:val="Paragraphedeliste"/>
              <w:tabs>
                <w:tab w:val="right" w:pos="367"/>
                <w:tab w:val="right" w:pos="509"/>
              </w:tabs>
              <w:bidi/>
              <w:ind w:left="0"/>
              <w:jc w:val="center"/>
              <w:rPr>
                <w:rFonts w:cs="Traditional Arabic"/>
                <w:b/>
                <w:bCs/>
                <w:rtl/>
              </w:rPr>
            </w:pPr>
          </w:p>
          <w:p w:rsidR="00981A07" w:rsidRPr="0032784C" w:rsidRDefault="00981A07" w:rsidP="00981A07">
            <w:pPr>
              <w:pStyle w:val="Paragraphedeliste"/>
              <w:tabs>
                <w:tab w:val="right" w:pos="172"/>
                <w:tab w:val="right" w:pos="317"/>
                <w:tab w:val="right" w:pos="509"/>
              </w:tabs>
              <w:bidi/>
              <w:ind w:left="0" w:right="-611"/>
              <w:rPr>
                <w:rFonts w:cs="Traditional Arabic"/>
                <w:b/>
                <w:bCs/>
                <w:rtl/>
              </w:rPr>
            </w:pPr>
            <w:r w:rsidRPr="0032784C">
              <w:rPr>
                <w:rFonts w:cs="Traditional Arabic" w:hint="cs"/>
                <w:b/>
                <w:bCs/>
                <w:rtl/>
              </w:rPr>
              <w:t>الرقم</w:t>
            </w:r>
          </w:p>
          <w:p w:rsidR="00981A07" w:rsidRPr="0032784C" w:rsidRDefault="00981A07" w:rsidP="00981A07">
            <w:pPr>
              <w:pStyle w:val="Paragraphedeliste"/>
              <w:tabs>
                <w:tab w:val="right" w:pos="567"/>
              </w:tabs>
              <w:bidi/>
              <w:ind w:left="0"/>
              <w:jc w:val="center"/>
              <w:rPr>
                <w:rFonts w:cs="Traditional Arabic"/>
                <w:b/>
                <w:bCs/>
                <w:rtl/>
              </w:rPr>
            </w:pPr>
          </w:p>
        </w:tc>
        <w:tc>
          <w:tcPr>
            <w:tcW w:w="992" w:type="dxa"/>
          </w:tcPr>
          <w:p w:rsidR="00981A07" w:rsidRPr="0032784C" w:rsidRDefault="00981A07" w:rsidP="0016599D">
            <w:pPr>
              <w:pStyle w:val="Paragraphedeliste"/>
              <w:tabs>
                <w:tab w:val="right" w:pos="367"/>
                <w:tab w:val="right" w:pos="509"/>
              </w:tabs>
              <w:bidi/>
              <w:ind w:left="0"/>
              <w:jc w:val="center"/>
              <w:rPr>
                <w:rFonts w:cs="Traditional Arabic"/>
                <w:b/>
                <w:bCs/>
                <w:rtl/>
              </w:rPr>
            </w:pPr>
            <w:r w:rsidRPr="0032784C">
              <w:rPr>
                <w:rFonts w:cs="Traditional Arabic" w:hint="cs"/>
                <w:b/>
                <w:bCs/>
                <w:rtl/>
              </w:rPr>
              <w:t>تسمية المادة</w:t>
            </w:r>
          </w:p>
          <w:p w:rsidR="00981A07" w:rsidRPr="0032784C" w:rsidRDefault="00981A07" w:rsidP="0016599D">
            <w:pPr>
              <w:pStyle w:val="Paragraphedeliste"/>
              <w:tabs>
                <w:tab w:val="right" w:pos="367"/>
                <w:tab w:val="right" w:pos="509"/>
              </w:tabs>
              <w:bidi/>
              <w:ind w:left="0"/>
              <w:jc w:val="center"/>
              <w:rPr>
                <w:rFonts w:cs="Traditional Arabic"/>
                <w:b/>
                <w:bCs/>
                <w:rtl/>
              </w:rPr>
            </w:pPr>
            <w:r w:rsidRPr="0032784C">
              <w:rPr>
                <w:rFonts w:cs="Traditional Arabic" w:hint="cs"/>
                <w:b/>
                <w:bCs/>
                <w:rtl/>
              </w:rPr>
              <w:t>أو</w:t>
            </w:r>
          </w:p>
          <w:p w:rsidR="00981A07" w:rsidRPr="0032784C" w:rsidRDefault="00981A07" w:rsidP="0016599D">
            <w:pPr>
              <w:pStyle w:val="Paragraphedeliste"/>
              <w:tabs>
                <w:tab w:val="right" w:pos="367"/>
                <w:tab w:val="right" w:pos="509"/>
              </w:tabs>
              <w:bidi/>
              <w:ind w:left="0"/>
              <w:jc w:val="center"/>
              <w:rPr>
                <w:rFonts w:cs="Traditional Arabic"/>
                <w:b/>
                <w:bCs/>
                <w:rtl/>
              </w:rPr>
            </w:pPr>
            <w:r w:rsidRPr="0032784C">
              <w:rPr>
                <w:rFonts w:cs="Traditional Arabic" w:hint="cs"/>
                <w:b/>
                <w:bCs/>
                <w:rtl/>
              </w:rPr>
              <w:t>طبيعة الخدمة</w:t>
            </w:r>
          </w:p>
        </w:tc>
        <w:tc>
          <w:tcPr>
            <w:tcW w:w="589" w:type="dxa"/>
          </w:tcPr>
          <w:p w:rsidR="00981A07" w:rsidRPr="0032784C" w:rsidRDefault="00981A07" w:rsidP="00981A07">
            <w:pPr>
              <w:pStyle w:val="Paragraphedeliste"/>
              <w:tabs>
                <w:tab w:val="right" w:pos="743"/>
              </w:tabs>
              <w:bidi/>
              <w:ind w:left="0"/>
              <w:rPr>
                <w:rFonts w:cs="Traditional Arabic"/>
                <w:b/>
                <w:bCs/>
                <w:rtl/>
              </w:rPr>
            </w:pPr>
            <w:r w:rsidRPr="0032784C">
              <w:rPr>
                <w:rFonts w:cs="Traditional Arabic" w:hint="cs"/>
                <w:b/>
                <w:bCs/>
                <w:rtl/>
              </w:rPr>
              <w:t>عدد المواد</w:t>
            </w:r>
          </w:p>
          <w:p w:rsidR="00981A07" w:rsidRPr="0032784C" w:rsidRDefault="00981A07" w:rsidP="004E7076">
            <w:pPr>
              <w:pStyle w:val="Paragraphedeliste"/>
              <w:tabs>
                <w:tab w:val="right" w:pos="884"/>
              </w:tabs>
              <w:bidi/>
              <w:ind w:left="0" w:right="-186"/>
              <w:rPr>
                <w:rFonts w:cs="Traditional Arabic"/>
                <w:b/>
                <w:bCs/>
                <w:rtl/>
              </w:rPr>
            </w:pPr>
            <w:r w:rsidRPr="0032784C">
              <w:rPr>
                <w:rFonts w:cs="Traditional Arabic" w:hint="cs"/>
                <w:b/>
                <w:bCs/>
                <w:rtl/>
              </w:rPr>
              <w:t xml:space="preserve">مدة </w:t>
            </w:r>
          </w:p>
          <w:p w:rsidR="00981A07" w:rsidRPr="0032784C" w:rsidRDefault="00981A07" w:rsidP="00981A07">
            <w:pPr>
              <w:pStyle w:val="Paragraphedeliste"/>
              <w:tabs>
                <w:tab w:val="right" w:pos="884"/>
              </w:tabs>
              <w:bidi/>
              <w:ind w:left="0" w:right="-186"/>
              <w:rPr>
                <w:rFonts w:cs="Traditional Arabic"/>
                <w:b/>
                <w:bCs/>
                <w:rtl/>
              </w:rPr>
            </w:pPr>
            <w:r w:rsidRPr="0032784C">
              <w:rPr>
                <w:rFonts w:cs="Traditional Arabic" w:hint="cs"/>
                <w:b/>
                <w:bCs/>
                <w:rtl/>
              </w:rPr>
              <w:t>الخدمة</w:t>
            </w:r>
          </w:p>
        </w:tc>
        <w:tc>
          <w:tcPr>
            <w:tcW w:w="971" w:type="dxa"/>
          </w:tcPr>
          <w:p w:rsidR="00981A07" w:rsidRPr="0032784C" w:rsidRDefault="00981A07" w:rsidP="00981A07">
            <w:pPr>
              <w:pStyle w:val="Paragraphedeliste"/>
              <w:tabs>
                <w:tab w:val="right" w:pos="367"/>
                <w:tab w:val="right" w:pos="509"/>
              </w:tabs>
              <w:bidi/>
              <w:ind w:left="0"/>
              <w:rPr>
                <w:rFonts w:cs="Traditional Arabic"/>
                <w:b/>
                <w:bCs/>
                <w:rtl/>
              </w:rPr>
            </w:pPr>
            <w:r w:rsidRPr="0032784C">
              <w:rPr>
                <w:rFonts w:cs="Traditional Arabic" w:hint="cs"/>
                <w:b/>
                <w:bCs/>
                <w:rtl/>
              </w:rPr>
              <w:t>سعر الوحدة / المادة</w:t>
            </w:r>
          </w:p>
          <w:p w:rsidR="00981A07" w:rsidRPr="0032784C" w:rsidRDefault="00981A07" w:rsidP="00981A07">
            <w:pPr>
              <w:pStyle w:val="Paragraphedeliste"/>
              <w:tabs>
                <w:tab w:val="right" w:pos="367"/>
                <w:tab w:val="right" w:pos="509"/>
              </w:tabs>
              <w:bidi/>
              <w:ind w:left="0"/>
              <w:rPr>
                <w:rFonts w:cs="Traditional Arabic"/>
                <w:b/>
                <w:bCs/>
                <w:rtl/>
              </w:rPr>
            </w:pPr>
            <w:r w:rsidRPr="0032784C">
              <w:rPr>
                <w:rFonts w:cs="Traditional Arabic" w:hint="cs"/>
                <w:b/>
                <w:bCs/>
                <w:rtl/>
              </w:rPr>
              <w:t xml:space="preserve">السعر ساعة </w:t>
            </w:r>
          </w:p>
          <w:p w:rsidR="00981A07" w:rsidRPr="0032784C" w:rsidRDefault="00981A07" w:rsidP="00981A07">
            <w:pPr>
              <w:pStyle w:val="Paragraphedeliste"/>
              <w:tabs>
                <w:tab w:val="right" w:pos="367"/>
                <w:tab w:val="right" w:pos="509"/>
              </w:tabs>
              <w:bidi/>
              <w:ind w:left="0"/>
              <w:rPr>
                <w:rFonts w:cs="Traditional Arabic"/>
                <w:b/>
                <w:bCs/>
                <w:rtl/>
              </w:rPr>
            </w:pPr>
            <w:r w:rsidRPr="0032784C">
              <w:rPr>
                <w:rFonts w:cs="Traditional Arabic" w:hint="cs"/>
                <w:b/>
                <w:bCs/>
                <w:rtl/>
              </w:rPr>
              <w:t>خدمة (دج)</w:t>
            </w:r>
          </w:p>
        </w:tc>
        <w:tc>
          <w:tcPr>
            <w:tcW w:w="708" w:type="dxa"/>
          </w:tcPr>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المبلغ</w:t>
            </w:r>
          </w:p>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خارج الرسم</w:t>
            </w:r>
          </w:p>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(دج)</w:t>
            </w:r>
          </w:p>
        </w:tc>
        <w:tc>
          <w:tcPr>
            <w:tcW w:w="993" w:type="dxa"/>
          </w:tcPr>
          <w:p w:rsidR="00981A07" w:rsidRPr="0032784C" w:rsidRDefault="00981A07" w:rsidP="00981A07">
            <w:pPr>
              <w:pStyle w:val="Paragraphedeliste"/>
              <w:tabs>
                <w:tab w:val="right" w:pos="601"/>
              </w:tabs>
              <w:bidi/>
              <w:ind w:left="0"/>
              <w:jc w:val="center"/>
              <w:rPr>
                <w:rFonts w:cs="Traditional Arabic"/>
                <w:b/>
                <w:bCs/>
                <w:rtl/>
              </w:rPr>
            </w:pPr>
            <w:r w:rsidRPr="0032784C">
              <w:rPr>
                <w:rFonts w:cs="Traditional Arabic" w:hint="cs"/>
                <w:b/>
                <w:bCs/>
                <w:rtl/>
              </w:rPr>
              <w:t>مبلغ الرسم على القيمة المضافة</w:t>
            </w:r>
          </w:p>
          <w:p w:rsidR="00981A07" w:rsidRPr="0032784C" w:rsidRDefault="00981A07" w:rsidP="00981A07">
            <w:pPr>
              <w:pStyle w:val="Paragraphedeliste"/>
              <w:tabs>
                <w:tab w:val="right" w:pos="601"/>
              </w:tabs>
              <w:bidi/>
              <w:ind w:left="0"/>
              <w:jc w:val="center"/>
              <w:rPr>
                <w:rFonts w:cs="Traditional Arabic"/>
                <w:b/>
                <w:bCs/>
                <w:rtl/>
              </w:rPr>
            </w:pPr>
            <w:r w:rsidRPr="0032784C">
              <w:rPr>
                <w:rFonts w:cs="Traditional Arabic" w:hint="cs"/>
                <w:b/>
                <w:bCs/>
                <w:rtl/>
              </w:rPr>
              <w:t>(دج)</w:t>
            </w:r>
          </w:p>
        </w:tc>
        <w:tc>
          <w:tcPr>
            <w:tcW w:w="851" w:type="dxa"/>
          </w:tcPr>
          <w:p w:rsidR="00981A07" w:rsidRPr="0032784C" w:rsidRDefault="00981A07" w:rsidP="00981A07">
            <w:pPr>
              <w:pStyle w:val="Paragraphedeliste"/>
              <w:tabs>
                <w:tab w:val="right" w:pos="367"/>
                <w:tab w:val="right" w:pos="509"/>
              </w:tabs>
              <w:bidi/>
              <w:ind w:left="0" w:right="-107"/>
              <w:jc w:val="center"/>
              <w:rPr>
                <w:rFonts w:cs="Traditional Arabic"/>
                <w:b/>
                <w:bCs/>
                <w:rtl/>
              </w:rPr>
            </w:pPr>
            <w:r w:rsidRPr="0032784C">
              <w:rPr>
                <w:rFonts w:cs="Traditional Arabic" w:hint="cs"/>
                <w:b/>
                <w:bCs/>
                <w:rtl/>
              </w:rPr>
              <w:t>المبلغ الخاضع</w:t>
            </w:r>
          </w:p>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للرسم</w:t>
            </w:r>
          </w:p>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(دج)</w:t>
            </w:r>
          </w:p>
        </w:tc>
      </w:tr>
      <w:tr w:rsidR="00981A07" w:rsidRPr="0032784C" w:rsidTr="00811721">
        <w:trPr>
          <w:trHeight w:val="330"/>
        </w:trPr>
        <w:tc>
          <w:tcPr>
            <w:tcW w:w="425" w:type="dxa"/>
          </w:tcPr>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1</w:t>
            </w:r>
          </w:p>
        </w:tc>
        <w:tc>
          <w:tcPr>
            <w:tcW w:w="992" w:type="dxa"/>
          </w:tcPr>
          <w:p w:rsidR="00981A07" w:rsidRPr="0032784C" w:rsidRDefault="00981A07" w:rsidP="0016599D">
            <w:pPr>
              <w:pStyle w:val="Paragraphedeliste"/>
              <w:tabs>
                <w:tab w:val="right" w:pos="367"/>
                <w:tab w:val="right" w:pos="509"/>
              </w:tabs>
              <w:bidi/>
              <w:ind w:left="0"/>
              <w:jc w:val="center"/>
              <w:rPr>
                <w:rFonts w:cs="Traditional Arabic"/>
                <w:b/>
                <w:bCs/>
                <w:rtl/>
              </w:rPr>
            </w:pPr>
          </w:p>
        </w:tc>
        <w:tc>
          <w:tcPr>
            <w:tcW w:w="589"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71"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708"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93"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851" w:type="dxa"/>
          </w:tcPr>
          <w:p w:rsidR="00981A07" w:rsidRPr="0032784C" w:rsidRDefault="00981A07" w:rsidP="00981A07">
            <w:pPr>
              <w:pStyle w:val="Paragraphedeliste"/>
              <w:tabs>
                <w:tab w:val="right" w:pos="367"/>
                <w:tab w:val="right" w:pos="509"/>
              </w:tabs>
              <w:bidi/>
              <w:ind w:left="0"/>
              <w:rPr>
                <w:rFonts w:cs="Traditional Arabic"/>
                <w:b/>
                <w:bCs/>
                <w:rtl/>
              </w:rPr>
            </w:pPr>
          </w:p>
        </w:tc>
      </w:tr>
      <w:tr w:rsidR="00981A07" w:rsidRPr="0032784C" w:rsidTr="00811721">
        <w:trPr>
          <w:trHeight w:val="315"/>
        </w:trPr>
        <w:tc>
          <w:tcPr>
            <w:tcW w:w="425" w:type="dxa"/>
          </w:tcPr>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2</w:t>
            </w:r>
          </w:p>
        </w:tc>
        <w:tc>
          <w:tcPr>
            <w:tcW w:w="992" w:type="dxa"/>
          </w:tcPr>
          <w:p w:rsidR="00981A07" w:rsidRPr="0032784C" w:rsidRDefault="00981A07" w:rsidP="0016599D">
            <w:pPr>
              <w:pStyle w:val="Paragraphedeliste"/>
              <w:tabs>
                <w:tab w:val="right" w:pos="367"/>
                <w:tab w:val="right" w:pos="509"/>
              </w:tabs>
              <w:bidi/>
              <w:ind w:left="0"/>
              <w:jc w:val="center"/>
              <w:rPr>
                <w:rFonts w:cs="Traditional Arabic"/>
                <w:b/>
                <w:bCs/>
                <w:rtl/>
              </w:rPr>
            </w:pPr>
          </w:p>
        </w:tc>
        <w:tc>
          <w:tcPr>
            <w:tcW w:w="589"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71"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708"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93"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851" w:type="dxa"/>
          </w:tcPr>
          <w:p w:rsidR="00981A07" w:rsidRPr="0032784C" w:rsidRDefault="00981A07" w:rsidP="00981A07">
            <w:pPr>
              <w:pStyle w:val="Paragraphedeliste"/>
              <w:tabs>
                <w:tab w:val="right" w:pos="367"/>
                <w:tab w:val="right" w:pos="509"/>
              </w:tabs>
              <w:bidi/>
              <w:ind w:left="0"/>
              <w:rPr>
                <w:rFonts w:cs="Traditional Arabic"/>
                <w:b/>
                <w:bCs/>
                <w:rtl/>
              </w:rPr>
            </w:pPr>
          </w:p>
        </w:tc>
      </w:tr>
      <w:tr w:rsidR="00981A07" w:rsidRPr="0032784C" w:rsidTr="00811721">
        <w:trPr>
          <w:trHeight w:val="330"/>
        </w:trPr>
        <w:tc>
          <w:tcPr>
            <w:tcW w:w="425" w:type="dxa"/>
          </w:tcPr>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3</w:t>
            </w:r>
          </w:p>
        </w:tc>
        <w:tc>
          <w:tcPr>
            <w:tcW w:w="992" w:type="dxa"/>
          </w:tcPr>
          <w:p w:rsidR="00981A07" w:rsidRPr="0032784C" w:rsidRDefault="00981A07" w:rsidP="0016599D">
            <w:pPr>
              <w:pStyle w:val="Paragraphedeliste"/>
              <w:tabs>
                <w:tab w:val="right" w:pos="367"/>
                <w:tab w:val="right" w:pos="509"/>
              </w:tabs>
              <w:bidi/>
              <w:ind w:left="0"/>
              <w:jc w:val="center"/>
              <w:rPr>
                <w:rFonts w:cs="Traditional Arabic"/>
                <w:b/>
                <w:bCs/>
                <w:rtl/>
              </w:rPr>
            </w:pPr>
          </w:p>
        </w:tc>
        <w:tc>
          <w:tcPr>
            <w:tcW w:w="589"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71"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708"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93"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851" w:type="dxa"/>
          </w:tcPr>
          <w:p w:rsidR="00981A07" w:rsidRPr="0032784C" w:rsidRDefault="00981A07" w:rsidP="00981A07">
            <w:pPr>
              <w:pStyle w:val="Paragraphedeliste"/>
              <w:tabs>
                <w:tab w:val="right" w:pos="367"/>
                <w:tab w:val="right" w:pos="509"/>
              </w:tabs>
              <w:bidi/>
              <w:ind w:left="0"/>
              <w:rPr>
                <w:rFonts w:cs="Traditional Arabic"/>
                <w:b/>
                <w:bCs/>
                <w:rtl/>
              </w:rPr>
            </w:pPr>
          </w:p>
        </w:tc>
      </w:tr>
      <w:tr w:rsidR="00981A07" w:rsidRPr="0032784C" w:rsidTr="00811721">
        <w:trPr>
          <w:trHeight w:val="330"/>
        </w:trPr>
        <w:tc>
          <w:tcPr>
            <w:tcW w:w="425" w:type="dxa"/>
          </w:tcPr>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4</w:t>
            </w:r>
          </w:p>
        </w:tc>
        <w:tc>
          <w:tcPr>
            <w:tcW w:w="992" w:type="dxa"/>
          </w:tcPr>
          <w:p w:rsidR="00981A07" w:rsidRPr="0032784C" w:rsidRDefault="00981A07" w:rsidP="0016599D">
            <w:pPr>
              <w:pStyle w:val="Paragraphedeliste"/>
              <w:tabs>
                <w:tab w:val="right" w:pos="367"/>
                <w:tab w:val="right" w:pos="509"/>
              </w:tabs>
              <w:bidi/>
              <w:ind w:left="0"/>
              <w:jc w:val="center"/>
              <w:rPr>
                <w:rFonts w:cs="Traditional Arabic"/>
                <w:b/>
                <w:bCs/>
                <w:rtl/>
              </w:rPr>
            </w:pPr>
          </w:p>
        </w:tc>
        <w:tc>
          <w:tcPr>
            <w:tcW w:w="589"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71"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708"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93"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851" w:type="dxa"/>
          </w:tcPr>
          <w:p w:rsidR="00981A07" w:rsidRPr="0032784C" w:rsidRDefault="00981A07" w:rsidP="00981A07">
            <w:pPr>
              <w:pStyle w:val="Paragraphedeliste"/>
              <w:tabs>
                <w:tab w:val="right" w:pos="367"/>
                <w:tab w:val="right" w:pos="509"/>
              </w:tabs>
              <w:bidi/>
              <w:ind w:left="0"/>
              <w:rPr>
                <w:rFonts w:cs="Traditional Arabic"/>
                <w:b/>
                <w:bCs/>
                <w:rtl/>
              </w:rPr>
            </w:pPr>
          </w:p>
        </w:tc>
      </w:tr>
      <w:tr w:rsidR="00981A07" w:rsidRPr="0032784C" w:rsidTr="00811721">
        <w:trPr>
          <w:trHeight w:val="330"/>
        </w:trPr>
        <w:tc>
          <w:tcPr>
            <w:tcW w:w="425" w:type="dxa"/>
          </w:tcPr>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5</w:t>
            </w:r>
          </w:p>
        </w:tc>
        <w:tc>
          <w:tcPr>
            <w:tcW w:w="992" w:type="dxa"/>
          </w:tcPr>
          <w:p w:rsidR="00981A07" w:rsidRPr="0032784C" w:rsidRDefault="00981A07" w:rsidP="0016599D">
            <w:pPr>
              <w:pStyle w:val="Paragraphedeliste"/>
              <w:tabs>
                <w:tab w:val="right" w:pos="367"/>
                <w:tab w:val="right" w:pos="509"/>
              </w:tabs>
              <w:bidi/>
              <w:ind w:left="0"/>
              <w:jc w:val="center"/>
              <w:rPr>
                <w:rFonts w:cs="Traditional Arabic"/>
                <w:b/>
                <w:bCs/>
                <w:rtl/>
              </w:rPr>
            </w:pPr>
          </w:p>
        </w:tc>
        <w:tc>
          <w:tcPr>
            <w:tcW w:w="589"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71" w:type="dxa"/>
          </w:tcPr>
          <w:p w:rsidR="00981A07" w:rsidRPr="0032784C" w:rsidRDefault="00981A07" w:rsidP="00981A07">
            <w:pPr>
              <w:tabs>
                <w:tab w:val="right" w:pos="367"/>
                <w:tab w:val="right" w:pos="509"/>
              </w:tabs>
              <w:bidi/>
              <w:ind w:left="84"/>
              <w:rPr>
                <w:rFonts w:cs="Traditional Arabic"/>
                <w:b/>
                <w:bCs/>
                <w:rtl/>
              </w:rPr>
            </w:pPr>
          </w:p>
        </w:tc>
        <w:tc>
          <w:tcPr>
            <w:tcW w:w="708"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93"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851" w:type="dxa"/>
          </w:tcPr>
          <w:p w:rsidR="00981A07" w:rsidRPr="0032784C" w:rsidRDefault="00981A07" w:rsidP="00981A07">
            <w:pPr>
              <w:pStyle w:val="Paragraphedeliste"/>
              <w:tabs>
                <w:tab w:val="right" w:pos="367"/>
                <w:tab w:val="right" w:pos="509"/>
              </w:tabs>
              <w:bidi/>
              <w:ind w:left="0"/>
              <w:rPr>
                <w:rFonts w:cs="Traditional Arabic"/>
                <w:b/>
                <w:bCs/>
                <w:rtl/>
              </w:rPr>
            </w:pPr>
          </w:p>
        </w:tc>
      </w:tr>
      <w:tr w:rsidR="00981A07" w:rsidRPr="0032784C" w:rsidTr="00811721">
        <w:trPr>
          <w:trHeight w:val="330"/>
        </w:trPr>
        <w:tc>
          <w:tcPr>
            <w:tcW w:w="425" w:type="dxa"/>
          </w:tcPr>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6</w:t>
            </w:r>
          </w:p>
        </w:tc>
        <w:tc>
          <w:tcPr>
            <w:tcW w:w="992" w:type="dxa"/>
          </w:tcPr>
          <w:p w:rsidR="00981A07" w:rsidRPr="0032784C" w:rsidRDefault="00981A07" w:rsidP="0016599D">
            <w:pPr>
              <w:pStyle w:val="Paragraphedeliste"/>
              <w:tabs>
                <w:tab w:val="right" w:pos="367"/>
                <w:tab w:val="right" w:pos="509"/>
              </w:tabs>
              <w:bidi/>
              <w:ind w:left="0"/>
              <w:jc w:val="center"/>
              <w:rPr>
                <w:rFonts w:cs="Traditional Arabic"/>
                <w:b/>
                <w:bCs/>
                <w:rtl/>
              </w:rPr>
            </w:pPr>
          </w:p>
        </w:tc>
        <w:tc>
          <w:tcPr>
            <w:tcW w:w="589"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71"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708"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93"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851" w:type="dxa"/>
          </w:tcPr>
          <w:p w:rsidR="00981A07" w:rsidRPr="0032784C" w:rsidRDefault="00981A07" w:rsidP="00981A07">
            <w:pPr>
              <w:pStyle w:val="Paragraphedeliste"/>
              <w:tabs>
                <w:tab w:val="right" w:pos="367"/>
                <w:tab w:val="right" w:pos="509"/>
              </w:tabs>
              <w:bidi/>
              <w:ind w:left="0"/>
              <w:rPr>
                <w:rFonts w:cs="Traditional Arabic"/>
                <w:b/>
                <w:bCs/>
                <w:rtl/>
              </w:rPr>
            </w:pPr>
          </w:p>
        </w:tc>
      </w:tr>
      <w:tr w:rsidR="00981A07" w:rsidRPr="0032784C" w:rsidTr="00811721">
        <w:trPr>
          <w:trHeight w:val="330"/>
        </w:trPr>
        <w:tc>
          <w:tcPr>
            <w:tcW w:w="425" w:type="dxa"/>
          </w:tcPr>
          <w:p w:rsidR="00981A07" w:rsidRPr="0032784C" w:rsidRDefault="00981A07" w:rsidP="00981A07">
            <w:pPr>
              <w:pStyle w:val="Paragraphedeliste"/>
              <w:tabs>
                <w:tab w:val="right" w:pos="367"/>
                <w:tab w:val="right" w:pos="509"/>
              </w:tabs>
              <w:bidi/>
              <w:ind w:left="0"/>
              <w:jc w:val="center"/>
              <w:rPr>
                <w:rFonts w:cs="Traditional Arabic"/>
                <w:b/>
                <w:bCs/>
                <w:rtl/>
              </w:rPr>
            </w:pPr>
            <w:r w:rsidRPr="0032784C">
              <w:rPr>
                <w:rFonts w:cs="Traditional Arabic" w:hint="cs"/>
                <w:b/>
                <w:bCs/>
                <w:rtl/>
              </w:rPr>
              <w:t>7</w:t>
            </w:r>
          </w:p>
        </w:tc>
        <w:tc>
          <w:tcPr>
            <w:tcW w:w="992" w:type="dxa"/>
          </w:tcPr>
          <w:p w:rsidR="00981A07" w:rsidRPr="0032784C" w:rsidRDefault="00981A07" w:rsidP="0016599D">
            <w:pPr>
              <w:pStyle w:val="Paragraphedeliste"/>
              <w:tabs>
                <w:tab w:val="right" w:pos="367"/>
                <w:tab w:val="right" w:pos="509"/>
              </w:tabs>
              <w:bidi/>
              <w:ind w:left="0"/>
              <w:jc w:val="center"/>
              <w:rPr>
                <w:rFonts w:cs="Traditional Arabic"/>
                <w:b/>
                <w:bCs/>
                <w:rtl/>
              </w:rPr>
            </w:pPr>
          </w:p>
        </w:tc>
        <w:tc>
          <w:tcPr>
            <w:tcW w:w="589"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71"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708"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993" w:type="dxa"/>
          </w:tcPr>
          <w:p w:rsidR="00981A07" w:rsidRPr="0032784C" w:rsidRDefault="00981A07" w:rsidP="00981A07">
            <w:pPr>
              <w:pStyle w:val="Paragraphedeliste"/>
              <w:tabs>
                <w:tab w:val="right" w:pos="367"/>
                <w:tab w:val="right" w:pos="509"/>
              </w:tabs>
              <w:bidi/>
              <w:ind w:left="0"/>
              <w:rPr>
                <w:rFonts w:cs="Traditional Arabic"/>
                <w:b/>
                <w:bCs/>
                <w:rtl/>
              </w:rPr>
            </w:pPr>
          </w:p>
        </w:tc>
        <w:tc>
          <w:tcPr>
            <w:tcW w:w="851" w:type="dxa"/>
          </w:tcPr>
          <w:p w:rsidR="00981A07" w:rsidRPr="0032784C" w:rsidRDefault="00981A07" w:rsidP="00981A07">
            <w:pPr>
              <w:pStyle w:val="Paragraphedeliste"/>
              <w:tabs>
                <w:tab w:val="right" w:pos="367"/>
                <w:tab w:val="right" w:pos="509"/>
              </w:tabs>
              <w:bidi/>
              <w:ind w:left="0"/>
              <w:rPr>
                <w:rFonts w:cs="Traditional Arabic"/>
                <w:b/>
                <w:bCs/>
                <w:rtl/>
              </w:rPr>
            </w:pPr>
          </w:p>
        </w:tc>
      </w:tr>
      <w:tr w:rsidR="00811721" w:rsidRPr="0032784C" w:rsidTr="00357BE9">
        <w:trPr>
          <w:trHeight w:val="330"/>
        </w:trPr>
        <w:tc>
          <w:tcPr>
            <w:tcW w:w="2977" w:type="dxa"/>
            <w:gridSpan w:val="4"/>
          </w:tcPr>
          <w:p w:rsidR="00811721" w:rsidRPr="0032784C" w:rsidRDefault="00811721" w:rsidP="00981A07">
            <w:pPr>
              <w:pStyle w:val="Paragraphedeliste"/>
              <w:tabs>
                <w:tab w:val="right" w:pos="367"/>
                <w:tab w:val="right" w:pos="509"/>
              </w:tabs>
              <w:bidi/>
              <w:ind w:left="0"/>
              <w:rPr>
                <w:rFonts w:cs="Traditional Arabic"/>
                <w:b/>
                <w:bCs/>
                <w:rtl/>
              </w:rPr>
            </w:pPr>
            <w:r w:rsidRPr="0032784C">
              <w:rPr>
                <w:rFonts w:cs="Traditional Arabic" w:hint="cs"/>
                <w:b/>
                <w:bCs/>
                <w:rtl/>
              </w:rPr>
              <w:t>المبلغ الإجمالي</w:t>
            </w:r>
          </w:p>
        </w:tc>
        <w:tc>
          <w:tcPr>
            <w:tcW w:w="708" w:type="dxa"/>
          </w:tcPr>
          <w:p w:rsidR="00811721" w:rsidRPr="0032784C" w:rsidRDefault="00811721" w:rsidP="00981A07">
            <w:pPr>
              <w:pStyle w:val="Paragraphedeliste"/>
              <w:tabs>
                <w:tab w:val="right" w:pos="367"/>
                <w:tab w:val="right" w:pos="509"/>
              </w:tabs>
              <w:bidi/>
              <w:ind w:left="0"/>
              <w:rPr>
                <w:rFonts w:cs="Traditional Arabic"/>
                <w:b/>
                <w:bCs/>
                <w:rtl/>
              </w:rPr>
            </w:pPr>
          </w:p>
        </w:tc>
        <w:tc>
          <w:tcPr>
            <w:tcW w:w="993" w:type="dxa"/>
          </w:tcPr>
          <w:p w:rsidR="00811721" w:rsidRPr="0032784C" w:rsidRDefault="00811721" w:rsidP="00981A07">
            <w:pPr>
              <w:pStyle w:val="Paragraphedeliste"/>
              <w:tabs>
                <w:tab w:val="right" w:pos="367"/>
                <w:tab w:val="right" w:pos="509"/>
              </w:tabs>
              <w:bidi/>
              <w:ind w:left="0"/>
              <w:rPr>
                <w:rFonts w:cs="Traditional Arabic"/>
                <w:b/>
                <w:bCs/>
                <w:rtl/>
              </w:rPr>
            </w:pPr>
          </w:p>
        </w:tc>
        <w:tc>
          <w:tcPr>
            <w:tcW w:w="851" w:type="dxa"/>
          </w:tcPr>
          <w:p w:rsidR="00811721" w:rsidRPr="0032784C" w:rsidRDefault="00811721" w:rsidP="00981A07">
            <w:pPr>
              <w:pStyle w:val="Paragraphedeliste"/>
              <w:tabs>
                <w:tab w:val="right" w:pos="367"/>
                <w:tab w:val="right" w:pos="509"/>
              </w:tabs>
              <w:bidi/>
              <w:ind w:left="0"/>
              <w:rPr>
                <w:rFonts w:cs="Traditional Arabic"/>
                <w:b/>
                <w:bCs/>
                <w:rtl/>
              </w:rPr>
            </w:pPr>
          </w:p>
        </w:tc>
      </w:tr>
    </w:tbl>
    <w:p w:rsidR="00106C92" w:rsidRPr="0032784C" w:rsidRDefault="00106C92" w:rsidP="00106C92">
      <w:pPr>
        <w:pStyle w:val="Paragraphedeliste"/>
        <w:tabs>
          <w:tab w:val="right" w:pos="367"/>
          <w:tab w:val="right" w:pos="509"/>
        </w:tabs>
        <w:bidi/>
        <w:spacing w:line="240" w:lineRule="auto"/>
        <w:ind w:left="226"/>
        <w:jc w:val="both"/>
        <w:rPr>
          <w:rFonts w:cs="Traditional Arabic"/>
          <w:b/>
          <w:bCs/>
          <w:sz w:val="40"/>
          <w:szCs w:val="24"/>
          <w:lang w:bidi="ar-DZ"/>
        </w:rPr>
      </w:pPr>
    </w:p>
    <w:p w:rsidR="00106C92" w:rsidRPr="0032784C" w:rsidRDefault="00106C92" w:rsidP="00106C92">
      <w:pPr>
        <w:bidi/>
        <w:jc w:val="center"/>
        <w:rPr>
          <w:rFonts w:cs="Traditional Arabic"/>
          <w:b/>
          <w:bCs/>
          <w:sz w:val="40"/>
          <w:szCs w:val="24"/>
          <w:rtl/>
        </w:rPr>
      </w:pPr>
      <w:r w:rsidRPr="0032784C">
        <w:rPr>
          <w:rFonts w:cs="Traditional Arabic" w:hint="cs"/>
          <w:b/>
          <w:bCs/>
          <w:sz w:val="40"/>
          <w:szCs w:val="24"/>
          <w:rtl/>
        </w:rPr>
        <w:t xml:space="preserve">              توقيع و ختم البائع</w:t>
      </w:r>
    </w:p>
    <w:p w:rsidR="00106C92" w:rsidRPr="0032784C" w:rsidRDefault="00106C92" w:rsidP="00106C92">
      <w:pPr>
        <w:bidi/>
        <w:spacing w:after="0" w:line="240" w:lineRule="auto"/>
        <w:ind w:hanging="58"/>
        <w:jc w:val="both"/>
        <w:rPr>
          <w:rFonts w:cs="Traditional Arabic"/>
          <w:b/>
          <w:bCs/>
          <w:color w:val="C00000"/>
          <w:sz w:val="36"/>
          <w:szCs w:val="36"/>
          <w:rtl/>
          <w:lang w:bidi="ar-DZ"/>
        </w:rPr>
      </w:pPr>
      <w:r w:rsidRPr="0032784C">
        <w:rPr>
          <w:rFonts w:cs="Traditional Arabic" w:hint="cs"/>
          <w:b/>
          <w:bCs/>
          <w:color w:val="C00000"/>
          <w:sz w:val="36"/>
          <w:szCs w:val="36"/>
          <w:u w:val="single"/>
          <w:rtl/>
          <w:lang w:bidi="ar-DZ"/>
        </w:rPr>
        <w:lastRenderedPageBreak/>
        <w:t>حالة شطب سند المعاملات التجارية</w:t>
      </w:r>
    </w:p>
    <w:p w:rsidR="00106C92" w:rsidRPr="0032784C" w:rsidRDefault="00106C92" w:rsidP="00106C92">
      <w:pPr>
        <w:bidi/>
        <w:spacing w:after="0" w:line="240" w:lineRule="auto"/>
        <w:ind w:firstLine="1076"/>
        <w:jc w:val="both"/>
        <w:rPr>
          <w:b/>
          <w:bCs/>
          <w:rtl/>
          <w:lang w:bidi="ar-DZ"/>
        </w:rPr>
      </w:pPr>
      <w:r w:rsidRPr="0032784C">
        <w:rPr>
          <w:rFonts w:cs="Traditional Arabic" w:hint="cs"/>
          <w:b/>
          <w:bCs/>
          <w:sz w:val="32"/>
          <w:szCs w:val="32"/>
          <w:rtl/>
          <w:lang w:bidi="ar-DZ"/>
        </w:rPr>
        <w:t>يجب أن يشطب سند المعاملة التجارية الملغى قانونا بطول خط الزاوية و يحمل عبارة "ملغى" بحروف كبيرة و مكتوبة بشكل واضح</w:t>
      </w:r>
      <w:r w:rsidRPr="0032784C">
        <w:rPr>
          <w:rFonts w:hint="cs"/>
          <w:b/>
          <w:bCs/>
          <w:rtl/>
          <w:lang w:bidi="ar-DZ"/>
        </w:rPr>
        <w:t>.</w:t>
      </w:r>
    </w:p>
    <w:p w:rsidR="00106C92" w:rsidRPr="0032784C" w:rsidRDefault="00106C92" w:rsidP="00106C92">
      <w:pPr>
        <w:bidi/>
        <w:spacing w:after="0" w:line="240" w:lineRule="auto"/>
        <w:ind w:firstLine="84"/>
        <w:jc w:val="both"/>
        <w:rPr>
          <w:rFonts w:cs="Traditional Arabic"/>
          <w:b/>
          <w:bCs/>
          <w:color w:val="C00000"/>
          <w:sz w:val="36"/>
          <w:szCs w:val="36"/>
          <w:u w:val="single"/>
          <w:rtl/>
          <w:lang w:bidi="ar-DZ"/>
        </w:rPr>
      </w:pPr>
      <w:r w:rsidRPr="0032784C">
        <w:rPr>
          <w:rFonts w:cs="Traditional Arabic" w:hint="cs"/>
          <w:b/>
          <w:bCs/>
          <w:color w:val="C00000"/>
          <w:sz w:val="36"/>
          <w:szCs w:val="36"/>
          <w:u w:val="single"/>
          <w:rtl/>
          <w:lang w:bidi="ar-DZ"/>
        </w:rPr>
        <w:t>وجوب تقديم سند المعاملات التجارية:</w:t>
      </w:r>
    </w:p>
    <w:p w:rsidR="00106C92" w:rsidRPr="0032784C" w:rsidRDefault="00106C92" w:rsidP="00106C92">
      <w:pPr>
        <w:bidi/>
        <w:spacing w:after="0" w:line="240" w:lineRule="auto"/>
        <w:ind w:firstLine="1076"/>
        <w:jc w:val="both"/>
        <w:rPr>
          <w:rFonts w:cs="Traditional Arabic"/>
          <w:b/>
          <w:bCs/>
          <w:sz w:val="32"/>
          <w:szCs w:val="32"/>
          <w:lang w:bidi="ar-DZ"/>
        </w:rPr>
      </w:pPr>
      <w:r w:rsidRPr="0032784C">
        <w:rPr>
          <w:rFonts w:cs="Traditional Arabic" w:hint="cs"/>
          <w:b/>
          <w:bCs/>
          <w:sz w:val="32"/>
          <w:szCs w:val="32"/>
          <w:rtl/>
          <w:lang w:bidi="ar-DZ"/>
        </w:rPr>
        <w:t>يجب أن يقدم سند المعاملة التجارية من طرف العون الاقتصادي سواء كان بائعا أن مشتريا عند أول طلب من الموظفين المؤهلين حسب التشريع المعمول به أو في الأجل الذي تحدده الإدارة المعنية.</w:t>
      </w:r>
    </w:p>
    <w:p w:rsidR="00106C92" w:rsidRPr="0032784C" w:rsidRDefault="00106C92" w:rsidP="00106C92">
      <w:pPr>
        <w:bidi/>
        <w:spacing w:after="0"/>
        <w:ind w:firstLine="84"/>
        <w:jc w:val="both"/>
        <w:rPr>
          <w:rFonts w:cs="Traditional Arabic"/>
          <w:b/>
          <w:bCs/>
          <w:color w:val="C00000"/>
          <w:sz w:val="36"/>
          <w:szCs w:val="36"/>
          <w:u w:val="single"/>
          <w:rtl/>
          <w:lang w:bidi="ar-DZ"/>
        </w:rPr>
      </w:pPr>
      <w:r w:rsidRPr="0032784C">
        <w:rPr>
          <w:rFonts w:cs="Traditional Arabic" w:hint="cs"/>
          <w:b/>
          <w:bCs/>
          <w:color w:val="C00000"/>
          <w:sz w:val="36"/>
          <w:szCs w:val="36"/>
          <w:u w:val="single"/>
          <w:rtl/>
          <w:lang w:bidi="ar-DZ"/>
        </w:rPr>
        <w:t>حالة نقل البضائع إلى المخازن:</w:t>
      </w:r>
    </w:p>
    <w:p w:rsidR="00C80096" w:rsidRDefault="00106C92" w:rsidP="00106C92">
      <w:pPr>
        <w:bidi/>
        <w:ind w:firstLine="1076"/>
        <w:rPr>
          <w:rFonts w:cs="Traditional Arabic" w:hint="cs"/>
          <w:b/>
          <w:bCs/>
          <w:sz w:val="32"/>
          <w:szCs w:val="32"/>
          <w:rtl/>
          <w:lang w:bidi="ar-DZ"/>
        </w:rPr>
      </w:pPr>
      <w:r w:rsidRPr="0032784C">
        <w:rPr>
          <w:rFonts w:cs="Traditional Arabic" w:hint="cs"/>
          <w:b/>
          <w:bCs/>
          <w:sz w:val="32"/>
          <w:szCs w:val="32"/>
          <w:rtl/>
          <w:lang w:bidi="ar-DZ"/>
        </w:rPr>
        <w:t xml:space="preserve">يجب على العون الإقتصادي عندما يقوم بنقل البضاعة لفائدته إلى مكان تخزين غير مخصص للتسويق أن يبين صفته المهنية أثناء </w:t>
      </w:r>
      <w:r w:rsidR="00630156" w:rsidRPr="0032784C">
        <w:rPr>
          <w:rFonts w:cs="Traditional Arabic" w:hint="cs"/>
          <w:b/>
          <w:bCs/>
          <w:sz w:val="32"/>
          <w:szCs w:val="32"/>
          <w:rtl/>
          <w:lang w:bidi="ar-DZ"/>
        </w:rPr>
        <w:t xml:space="preserve">المراقبة </w:t>
      </w:r>
      <w:r w:rsidRPr="0032784C">
        <w:rPr>
          <w:rFonts w:cs="Traditional Arabic" w:hint="cs"/>
          <w:b/>
          <w:bCs/>
          <w:sz w:val="32"/>
          <w:szCs w:val="32"/>
          <w:rtl/>
          <w:lang w:bidi="ar-DZ"/>
        </w:rPr>
        <w:t>من طرف مصالح المؤهلة التي يجب عليها إعلام أعوان الرقابة المعنيين بعنوان مكان التخزين</w:t>
      </w:r>
    </w:p>
    <w:p w:rsidR="00106C92" w:rsidRDefault="00C80096" w:rsidP="00C80096">
      <w:pPr>
        <w:bidi/>
        <w:spacing w:after="0" w:line="240" w:lineRule="auto"/>
        <w:jc w:val="right"/>
        <w:rPr>
          <w:rFonts w:cs="Traditional Arabic"/>
          <w:b/>
          <w:bCs/>
          <w:sz w:val="32"/>
          <w:szCs w:val="32"/>
          <w:rtl/>
          <w:lang w:bidi="ar-DZ"/>
        </w:rPr>
      </w:pPr>
      <w:r>
        <w:rPr>
          <w:rFonts w:cs="Traditional Arabic" w:hint="cs"/>
          <w:b/>
          <w:bCs/>
          <w:noProof/>
          <w:sz w:val="32"/>
          <w:szCs w:val="32"/>
          <w:rtl/>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4" type="#_x0000_t63" style="position:absolute;margin-left:124.65pt;margin-top:.05pt;width:71.25pt;height:43.5pt;rotation:1145945fd;z-index:251667456" adj="591">
            <v:textbox>
              <w:txbxContent>
                <w:p w:rsidR="00C80096" w:rsidRPr="00C80096" w:rsidRDefault="00C80096">
                  <w:pPr>
                    <w:rPr>
                      <w:rFonts w:hint="cs"/>
                      <w:b/>
                      <w:bCs/>
                      <w:rtl/>
                      <w:lang w:bidi="ar-DZ"/>
                    </w:rPr>
                  </w:pPr>
                  <w:r w:rsidRPr="00C80096">
                    <w:rPr>
                      <w:rFonts w:hint="cs"/>
                      <w:b/>
                      <w:bCs/>
                      <w:rtl/>
                      <w:lang w:bidi="ar-DZ"/>
                    </w:rPr>
                    <w:t xml:space="preserve">المنتجات الحرفية </w:t>
                  </w:r>
                </w:p>
              </w:txbxContent>
            </v:textbox>
          </v:shape>
        </w:pict>
      </w:r>
      <w:r>
        <w:rPr>
          <w:rFonts w:cs="Traditional Arabic"/>
          <w:b/>
          <w:bCs/>
          <w:noProof/>
          <w:sz w:val="32"/>
          <w:szCs w:val="32"/>
          <w:rtl/>
        </w:rPr>
        <w:drawing>
          <wp:inline distT="0" distB="0" distL="0" distR="0">
            <wp:extent cx="1562100" cy="1266825"/>
            <wp:effectExtent l="19050" t="0" r="0" b="0"/>
            <wp:docPr id="2" name="Image 1" descr="C:\Documents and Settings\organisation\Bureau\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ganisation\Bureau\index.jpg"/>
                    <pic:cNvPicPr>
                      <a:picLocks noChangeAspect="1" noChangeArrowheads="1"/>
                    </pic:cNvPicPr>
                  </pic:nvPicPr>
                  <pic:blipFill>
                    <a:blip r:embed="rId9"/>
                    <a:srcRect/>
                    <a:stretch>
                      <a:fillRect/>
                    </a:stretch>
                  </pic:blipFill>
                  <pic:spPr bwMode="auto">
                    <a:xfrm>
                      <a:off x="0" y="0"/>
                      <a:ext cx="1562100" cy="1266825"/>
                    </a:xfrm>
                    <a:prstGeom prst="rect">
                      <a:avLst/>
                    </a:prstGeom>
                    <a:noFill/>
                    <a:ln w="9525">
                      <a:noFill/>
                      <a:miter lim="800000"/>
                      <a:headEnd/>
                      <a:tailEnd/>
                    </a:ln>
                  </pic:spPr>
                </pic:pic>
              </a:graphicData>
            </a:graphic>
          </wp:inline>
        </w:drawing>
      </w:r>
    </w:p>
    <w:p w:rsidR="00C80096" w:rsidRDefault="00C80096" w:rsidP="00106C92">
      <w:pPr>
        <w:bidi/>
        <w:spacing w:after="0" w:line="240" w:lineRule="auto"/>
        <w:jc w:val="both"/>
        <w:rPr>
          <w:rFonts w:cs="Traditional Arabic"/>
          <w:b/>
          <w:bCs/>
          <w:color w:val="C00000"/>
          <w:sz w:val="36"/>
          <w:szCs w:val="36"/>
          <w:u w:val="single"/>
          <w:lang w:bidi="ar-DZ"/>
        </w:rPr>
      </w:pPr>
    </w:p>
    <w:p w:rsidR="00106C92" w:rsidRPr="0032784C" w:rsidRDefault="00106C92" w:rsidP="00C80096">
      <w:pPr>
        <w:bidi/>
        <w:spacing w:after="0" w:line="240" w:lineRule="auto"/>
        <w:jc w:val="both"/>
        <w:rPr>
          <w:rFonts w:cs="Traditional Arabic"/>
          <w:b/>
          <w:bCs/>
          <w:color w:val="C00000"/>
          <w:sz w:val="36"/>
          <w:szCs w:val="36"/>
          <w:u w:val="single"/>
          <w:rtl/>
          <w:lang w:bidi="ar-DZ"/>
        </w:rPr>
      </w:pPr>
      <w:r w:rsidRPr="0032784C">
        <w:rPr>
          <w:rFonts w:cs="Traditional Arabic" w:hint="cs"/>
          <w:b/>
          <w:bCs/>
          <w:color w:val="C00000"/>
          <w:sz w:val="36"/>
          <w:szCs w:val="36"/>
          <w:u w:val="single"/>
          <w:rtl/>
          <w:lang w:bidi="ar-DZ"/>
        </w:rPr>
        <w:lastRenderedPageBreak/>
        <w:t>البيانات الإلزامية لسند المعاملات التجارية:</w:t>
      </w:r>
    </w:p>
    <w:p w:rsidR="00106C92" w:rsidRPr="0032784C" w:rsidRDefault="00106C92" w:rsidP="00106C92">
      <w:pPr>
        <w:bidi/>
        <w:spacing w:after="0" w:line="240" w:lineRule="auto"/>
        <w:ind w:firstLine="934"/>
        <w:jc w:val="both"/>
        <w:rPr>
          <w:rFonts w:cs="Traditional Arabic"/>
          <w:b/>
          <w:bCs/>
          <w:sz w:val="32"/>
          <w:szCs w:val="32"/>
          <w:rtl/>
          <w:lang w:bidi="ar-DZ"/>
        </w:rPr>
      </w:pPr>
      <w:r w:rsidRPr="0032784C">
        <w:rPr>
          <w:rFonts w:cs="Traditional Arabic" w:hint="cs"/>
          <w:b/>
          <w:bCs/>
          <w:sz w:val="32"/>
          <w:szCs w:val="32"/>
          <w:rtl/>
          <w:lang w:bidi="ar-DZ"/>
        </w:rPr>
        <w:t>البيانات الإلزامية التي يجب أن يتضمنها سند المعاملة التجارية هي على الخصوص:</w:t>
      </w:r>
    </w:p>
    <w:p w:rsidR="00106C92" w:rsidRPr="0032784C" w:rsidRDefault="00106C92" w:rsidP="00106C92">
      <w:pPr>
        <w:bidi/>
        <w:spacing w:after="0" w:line="240" w:lineRule="auto"/>
        <w:ind w:left="226"/>
        <w:rPr>
          <w:rFonts w:cs="Traditional Arabic"/>
          <w:b/>
          <w:bCs/>
          <w:sz w:val="32"/>
          <w:szCs w:val="32"/>
          <w:rtl/>
          <w:lang w:bidi="ar-DZ"/>
        </w:rPr>
      </w:pPr>
      <w:r w:rsidRPr="0032784C">
        <w:rPr>
          <w:rFonts w:cs="Traditional Arabic" w:hint="cs"/>
          <w:b/>
          <w:bCs/>
          <w:sz w:val="32"/>
          <w:szCs w:val="32"/>
          <w:rtl/>
          <w:lang w:bidi="ar-DZ"/>
        </w:rPr>
        <w:t>* التعيين.</w:t>
      </w:r>
    </w:p>
    <w:p w:rsidR="00106C92" w:rsidRPr="0032784C" w:rsidRDefault="00106C92" w:rsidP="00106C92">
      <w:pPr>
        <w:bidi/>
        <w:spacing w:after="0" w:line="240" w:lineRule="auto"/>
        <w:ind w:left="226"/>
        <w:rPr>
          <w:rFonts w:cs="Traditional Arabic"/>
          <w:b/>
          <w:bCs/>
          <w:sz w:val="32"/>
          <w:szCs w:val="32"/>
          <w:rtl/>
          <w:lang w:bidi="ar-DZ"/>
        </w:rPr>
      </w:pPr>
      <w:r w:rsidRPr="0032784C">
        <w:rPr>
          <w:rFonts w:cs="Traditional Arabic" w:hint="cs"/>
          <w:b/>
          <w:bCs/>
          <w:sz w:val="32"/>
          <w:szCs w:val="32"/>
          <w:rtl/>
          <w:lang w:bidi="ar-DZ"/>
        </w:rPr>
        <w:t>* سعر الوحدة /دج.</w:t>
      </w:r>
    </w:p>
    <w:p w:rsidR="00106C92" w:rsidRPr="0032784C" w:rsidRDefault="00106C92" w:rsidP="00106C92">
      <w:pPr>
        <w:bidi/>
        <w:spacing w:after="0" w:line="240" w:lineRule="auto"/>
        <w:ind w:left="226"/>
        <w:rPr>
          <w:rFonts w:cs="Traditional Arabic"/>
          <w:b/>
          <w:bCs/>
          <w:sz w:val="32"/>
          <w:szCs w:val="32"/>
          <w:rtl/>
          <w:lang w:bidi="ar-DZ"/>
        </w:rPr>
      </w:pPr>
      <w:r w:rsidRPr="0032784C">
        <w:rPr>
          <w:rFonts w:cs="Traditional Arabic" w:hint="cs"/>
          <w:b/>
          <w:bCs/>
          <w:sz w:val="32"/>
          <w:szCs w:val="32"/>
          <w:rtl/>
          <w:lang w:bidi="ar-DZ"/>
        </w:rPr>
        <w:t>* الكمية</w:t>
      </w:r>
    </w:p>
    <w:p w:rsidR="00106C92" w:rsidRPr="0032784C" w:rsidRDefault="00106C92" w:rsidP="00106C92">
      <w:pPr>
        <w:bidi/>
        <w:spacing w:after="0" w:line="240" w:lineRule="auto"/>
        <w:ind w:left="226"/>
        <w:rPr>
          <w:rFonts w:cs="Traditional Arabic"/>
          <w:b/>
          <w:bCs/>
          <w:sz w:val="32"/>
          <w:szCs w:val="32"/>
          <w:rtl/>
          <w:lang w:bidi="ar-DZ"/>
        </w:rPr>
      </w:pPr>
      <w:r w:rsidRPr="0032784C">
        <w:rPr>
          <w:rFonts w:cs="Traditional Arabic" w:hint="cs"/>
          <w:b/>
          <w:bCs/>
          <w:sz w:val="32"/>
          <w:szCs w:val="32"/>
          <w:rtl/>
          <w:lang w:bidi="ar-DZ"/>
        </w:rPr>
        <w:t>* مبلغ المنتوج أو المادة/دج</w:t>
      </w:r>
    </w:p>
    <w:p w:rsidR="00106C92" w:rsidRPr="0032784C" w:rsidRDefault="00106C92" w:rsidP="00106C92">
      <w:pPr>
        <w:bidi/>
        <w:spacing w:after="0" w:line="240" w:lineRule="auto"/>
        <w:ind w:left="226"/>
        <w:rPr>
          <w:rFonts w:cs="Traditional Arabic"/>
          <w:b/>
          <w:bCs/>
          <w:sz w:val="32"/>
          <w:szCs w:val="32"/>
          <w:rtl/>
          <w:lang w:bidi="ar-DZ"/>
        </w:rPr>
      </w:pPr>
      <w:r w:rsidRPr="0032784C">
        <w:rPr>
          <w:rFonts w:cs="Traditional Arabic" w:hint="cs"/>
          <w:b/>
          <w:bCs/>
          <w:sz w:val="32"/>
          <w:szCs w:val="32"/>
          <w:rtl/>
          <w:lang w:bidi="ar-DZ"/>
        </w:rPr>
        <w:t>* المبلغ الاجمالي/دج</w:t>
      </w:r>
    </w:p>
    <w:p w:rsidR="00106C92" w:rsidRPr="0032784C" w:rsidRDefault="00106C92" w:rsidP="00106C92">
      <w:pPr>
        <w:bidi/>
        <w:spacing w:after="0" w:line="240" w:lineRule="auto"/>
        <w:ind w:left="226"/>
        <w:rPr>
          <w:rFonts w:cs="Traditional Arabic"/>
          <w:b/>
          <w:bCs/>
          <w:sz w:val="32"/>
          <w:szCs w:val="32"/>
          <w:rtl/>
          <w:lang w:bidi="ar-DZ"/>
        </w:rPr>
      </w:pPr>
      <w:r w:rsidRPr="0032784C">
        <w:rPr>
          <w:rFonts w:cs="Traditional Arabic" w:hint="cs"/>
          <w:b/>
          <w:bCs/>
          <w:sz w:val="32"/>
          <w:szCs w:val="32"/>
          <w:rtl/>
          <w:lang w:bidi="ar-DZ"/>
        </w:rPr>
        <w:t xml:space="preserve">*  المبالغ المحصلة بموجب ضمان التغليف المسترجع </w:t>
      </w:r>
    </w:p>
    <w:p w:rsidR="00106C92" w:rsidRPr="0032784C" w:rsidRDefault="00106C92" w:rsidP="00106C92">
      <w:pPr>
        <w:bidi/>
        <w:spacing w:after="0" w:line="240" w:lineRule="auto"/>
        <w:ind w:left="226"/>
        <w:rPr>
          <w:rFonts w:cs="Traditional Arabic"/>
          <w:b/>
          <w:bCs/>
          <w:sz w:val="32"/>
          <w:szCs w:val="32"/>
          <w:rtl/>
          <w:lang w:bidi="ar-DZ"/>
        </w:rPr>
      </w:pPr>
      <w:r w:rsidRPr="0032784C">
        <w:rPr>
          <w:rFonts w:cs="Traditional Arabic" w:hint="cs"/>
          <w:b/>
          <w:bCs/>
          <w:sz w:val="32"/>
          <w:szCs w:val="32"/>
          <w:rtl/>
          <w:lang w:bidi="ar-DZ"/>
        </w:rPr>
        <w:t xml:space="preserve">    وكذالك  المصاريف التي قدمت لفائدة الطرف </w:t>
      </w:r>
    </w:p>
    <w:p w:rsidR="00106C92" w:rsidRPr="0032784C" w:rsidRDefault="00106C92" w:rsidP="00106C92">
      <w:pPr>
        <w:bidi/>
        <w:spacing w:after="0" w:line="240" w:lineRule="auto"/>
        <w:ind w:left="226"/>
        <w:rPr>
          <w:rFonts w:cs="Traditional Arabic"/>
          <w:b/>
          <w:bCs/>
          <w:sz w:val="32"/>
          <w:szCs w:val="32"/>
          <w:rtl/>
          <w:lang w:bidi="ar-DZ"/>
        </w:rPr>
      </w:pPr>
      <w:r w:rsidRPr="0032784C">
        <w:rPr>
          <w:rFonts w:cs="Traditional Arabic" w:hint="cs"/>
          <w:b/>
          <w:bCs/>
          <w:sz w:val="32"/>
          <w:szCs w:val="32"/>
          <w:rtl/>
          <w:lang w:bidi="ar-DZ"/>
        </w:rPr>
        <w:t xml:space="preserve">    الثالث إن وجد و يجب أن تكون واضحة و</w:t>
      </w:r>
      <w:r w:rsidRPr="0032784C">
        <w:rPr>
          <w:rFonts w:cs="Traditional Arabic"/>
          <w:b/>
          <w:bCs/>
          <w:sz w:val="32"/>
          <w:szCs w:val="32"/>
          <w:lang w:bidi="ar-DZ"/>
        </w:rPr>
        <w:t xml:space="preserve"> </w:t>
      </w:r>
      <w:r w:rsidRPr="0032784C">
        <w:rPr>
          <w:rFonts w:cs="Traditional Arabic" w:hint="cs"/>
          <w:b/>
          <w:bCs/>
          <w:sz w:val="32"/>
          <w:szCs w:val="32"/>
          <w:rtl/>
          <w:lang w:bidi="ar-DZ"/>
        </w:rPr>
        <w:t>لا</w:t>
      </w:r>
      <w:r w:rsidRPr="0032784C">
        <w:rPr>
          <w:rFonts w:cs="Traditional Arabic"/>
          <w:b/>
          <w:bCs/>
          <w:sz w:val="32"/>
          <w:szCs w:val="32"/>
          <w:lang w:bidi="ar-DZ"/>
        </w:rPr>
        <w:t xml:space="preserve"> </w:t>
      </w:r>
      <w:r w:rsidRPr="0032784C">
        <w:rPr>
          <w:rFonts w:cs="Traditional Arabic" w:hint="cs"/>
          <w:b/>
          <w:bCs/>
          <w:sz w:val="32"/>
          <w:szCs w:val="32"/>
          <w:rtl/>
          <w:lang w:bidi="ar-DZ"/>
        </w:rPr>
        <w:t>تحتوي لا على شطب و لا حشو.</w:t>
      </w:r>
    </w:p>
    <w:p w:rsidR="00106C92" w:rsidRPr="0032784C" w:rsidRDefault="00106C92" w:rsidP="00106C92">
      <w:pPr>
        <w:bidi/>
        <w:spacing w:after="0" w:line="240" w:lineRule="auto"/>
        <w:rPr>
          <w:rFonts w:cs="Traditional Arabic"/>
          <w:b/>
          <w:bCs/>
          <w:color w:val="C00000"/>
          <w:sz w:val="32"/>
          <w:szCs w:val="32"/>
          <w:rtl/>
          <w:lang w:bidi="ar-DZ"/>
        </w:rPr>
      </w:pPr>
      <w:r w:rsidRPr="0032784C">
        <w:rPr>
          <w:rFonts w:cs="Traditional Arabic" w:hint="cs"/>
          <w:b/>
          <w:bCs/>
          <w:color w:val="C00000"/>
          <w:sz w:val="36"/>
          <w:szCs w:val="36"/>
          <w:u w:val="single"/>
          <w:rtl/>
          <w:lang w:bidi="ar-DZ"/>
        </w:rPr>
        <w:t>نماذج سندات المعاملات التجارية</w:t>
      </w:r>
      <w:r w:rsidRPr="0032784C">
        <w:rPr>
          <w:rFonts w:cs="Traditional Arabic" w:hint="cs"/>
          <w:b/>
          <w:bCs/>
          <w:color w:val="C00000"/>
          <w:sz w:val="32"/>
          <w:szCs w:val="32"/>
          <w:rtl/>
          <w:lang w:bidi="ar-DZ"/>
        </w:rPr>
        <w:t>:</w:t>
      </w:r>
    </w:p>
    <w:p w:rsidR="00106C92" w:rsidRPr="0032784C" w:rsidRDefault="00106C92" w:rsidP="00106C92">
      <w:pPr>
        <w:bidi/>
        <w:spacing w:after="0" w:line="240" w:lineRule="auto"/>
        <w:ind w:firstLine="934"/>
        <w:jc w:val="both"/>
        <w:rPr>
          <w:rFonts w:cs="Traditional Arabic"/>
          <w:b/>
          <w:bCs/>
          <w:sz w:val="32"/>
          <w:szCs w:val="32"/>
          <w:rtl/>
          <w:lang w:bidi="ar-DZ"/>
        </w:rPr>
      </w:pPr>
      <w:r w:rsidRPr="0032784C">
        <w:rPr>
          <w:rFonts w:cs="Traditional Arabic" w:hint="cs"/>
          <w:b/>
          <w:bCs/>
          <w:sz w:val="32"/>
          <w:szCs w:val="32"/>
          <w:rtl/>
          <w:lang w:bidi="ar-DZ"/>
        </w:rPr>
        <w:t>يعتبر سند المعاملة التجارية قانونيا اذا حرر استنادا إلى دفتر ارومات، سواء على الورق أو في شكل الكتروني غير مادي باللجوء إلى وسيلة الإعلام الآلي ،        و يمكن إرساله بواسطة وسيلة اتصال معلوماتية.</w:t>
      </w:r>
    </w:p>
    <w:p w:rsidR="00106C92" w:rsidRPr="0032784C" w:rsidRDefault="00106C92" w:rsidP="00106C92">
      <w:pPr>
        <w:bidi/>
        <w:spacing w:after="0" w:line="240" w:lineRule="auto"/>
        <w:ind w:hanging="58"/>
        <w:jc w:val="both"/>
        <w:rPr>
          <w:rFonts w:cs="Traditional Arabic"/>
          <w:b/>
          <w:bCs/>
          <w:sz w:val="32"/>
          <w:szCs w:val="32"/>
          <w:u w:val="single"/>
          <w:rtl/>
          <w:lang w:bidi="ar-DZ"/>
        </w:rPr>
      </w:pPr>
      <w:r w:rsidRPr="0032784C">
        <w:rPr>
          <w:rFonts w:cs="Traditional Arabic" w:hint="cs"/>
          <w:b/>
          <w:bCs/>
          <w:sz w:val="32"/>
          <w:szCs w:val="32"/>
          <w:rtl/>
          <w:lang w:bidi="ar-DZ"/>
        </w:rPr>
        <w:t>يضم دفتر الارومات ترقيم سلسلة متواصلة و ترتيبا زمنيا من سندات المعاملات التجارية ، و لا يمكن أن يشرع في استعماله إلا بعد أن يستكمل الدفتر السابق.</w:t>
      </w:r>
    </w:p>
    <w:p w:rsidR="0032784C" w:rsidRDefault="0032784C" w:rsidP="00630156">
      <w:pPr>
        <w:bidi/>
        <w:spacing w:after="0" w:line="240" w:lineRule="auto"/>
        <w:rPr>
          <w:rFonts w:cs="Traditional Arabic"/>
          <w:b/>
          <w:bCs/>
          <w:color w:val="C00000"/>
          <w:sz w:val="32"/>
          <w:szCs w:val="32"/>
          <w:u w:val="single"/>
          <w:rtl/>
          <w:lang w:bidi="ar-DZ"/>
        </w:rPr>
      </w:pPr>
    </w:p>
    <w:p w:rsidR="00630156" w:rsidRPr="0032784C" w:rsidRDefault="00630156" w:rsidP="0032784C">
      <w:pPr>
        <w:bidi/>
        <w:spacing w:after="0" w:line="240" w:lineRule="auto"/>
        <w:rPr>
          <w:rFonts w:cs="Traditional Arabic"/>
          <w:b/>
          <w:bCs/>
          <w:color w:val="C00000"/>
          <w:sz w:val="36"/>
          <w:szCs w:val="36"/>
          <w:rtl/>
          <w:lang w:bidi="ar-DZ"/>
        </w:rPr>
      </w:pPr>
      <w:r w:rsidRPr="0032784C">
        <w:rPr>
          <w:rFonts w:cs="Traditional Arabic" w:hint="cs"/>
          <w:b/>
          <w:bCs/>
          <w:color w:val="C00000"/>
          <w:sz w:val="36"/>
          <w:szCs w:val="36"/>
          <w:u w:val="single"/>
          <w:rtl/>
          <w:lang w:bidi="ar-DZ"/>
        </w:rPr>
        <w:lastRenderedPageBreak/>
        <w:t>مفهوم سند المعاملة التجارية</w:t>
      </w:r>
      <w:r w:rsidRPr="0032784C">
        <w:rPr>
          <w:rFonts w:cs="Traditional Arabic" w:hint="cs"/>
          <w:b/>
          <w:bCs/>
          <w:color w:val="C00000"/>
          <w:sz w:val="36"/>
          <w:szCs w:val="36"/>
          <w:rtl/>
          <w:lang w:bidi="ar-DZ"/>
        </w:rPr>
        <w:t xml:space="preserve">: </w:t>
      </w:r>
    </w:p>
    <w:p w:rsidR="00630156" w:rsidRPr="0032784C" w:rsidRDefault="00630156" w:rsidP="00630156">
      <w:pPr>
        <w:bidi/>
        <w:spacing w:after="0" w:line="240" w:lineRule="auto"/>
        <w:ind w:firstLine="793"/>
        <w:jc w:val="both"/>
        <w:rPr>
          <w:rFonts w:cs="Traditional Arabic"/>
          <w:b/>
          <w:bCs/>
          <w:sz w:val="32"/>
          <w:szCs w:val="32"/>
          <w:rtl/>
          <w:lang w:bidi="ar-DZ"/>
        </w:rPr>
      </w:pPr>
      <w:r w:rsidRPr="0032784C">
        <w:rPr>
          <w:rFonts w:cs="Traditional Arabic" w:hint="cs"/>
          <w:b/>
          <w:bCs/>
          <w:sz w:val="32"/>
          <w:szCs w:val="32"/>
          <w:rtl/>
          <w:lang w:bidi="ar-DZ"/>
        </w:rPr>
        <w:t>هي الوثيقة المحررة من طرف العون الاقتصادي عند البيع لفائدة المشتري حتى ولو م يكن هذا الأخير هو المشتري النهائي وهو مكلف ببيع المنتج لفائدة العون الاقتصادي.</w:t>
      </w:r>
    </w:p>
    <w:p w:rsidR="00630156" w:rsidRPr="0032784C" w:rsidRDefault="00630156" w:rsidP="00630156">
      <w:pPr>
        <w:bidi/>
        <w:spacing w:after="0" w:line="240" w:lineRule="auto"/>
        <w:ind w:firstLine="934"/>
        <w:jc w:val="both"/>
        <w:rPr>
          <w:rFonts w:cs="Traditional Arabic"/>
          <w:b/>
          <w:bCs/>
          <w:sz w:val="32"/>
          <w:szCs w:val="32"/>
          <w:lang w:bidi="ar-DZ"/>
        </w:rPr>
      </w:pPr>
      <w:r w:rsidRPr="0032784C">
        <w:rPr>
          <w:rFonts w:cs="Traditional Arabic" w:hint="cs"/>
          <w:b/>
          <w:bCs/>
          <w:sz w:val="32"/>
          <w:szCs w:val="32"/>
          <w:rtl/>
          <w:lang w:bidi="ar-DZ"/>
        </w:rPr>
        <w:t>وفي هذه الحالة يجب أن يتضمن سند المعاملة التجارية الأسعار المتفق عليها بين العون الاقتصادي           و المشتري سواء كانت نهائية او مؤقتة بما في ذلك الأسعار الدنيا  و القصوى.</w:t>
      </w:r>
    </w:p>
    <w:p w:rsidR="00630156" w:rsidRPr="0032784C" w:rsidRDefault="00630156" w:rsidP="00630156">
      <w:pPr>
        <w:bidi/>
        <w:spacing w:after="0" w:line="240" w:lineRule="auto"/>
        <w:ind w:firstLine="84"/>
        <w:rPr>
          <w:rFonts w:cs="Traditional Arabic"/>
          <w:b/>
          <w:bCs/>
          <w:color w:val="C00000"/>
          <w:sz w:val="36"/>
          <w:szCs w:val="36"/>
          <w:u w:val="single"/>
          <w:rtl/>
          <w:lang w:bidi="ar-DZ"/>
        </w:rPr>
      </w:pPr>
      <w:r w:rsidRPr="0032784C">
        <w:rPr>
          <w:rFonts w:cs="Traditional Arabic" w:hint="cs"/>
          <w:b/>
          <w:bCs/>
          <w:color w:val="C00000"/>
          <w:sz w:val="36"/>
          <w:szCs w:val="36"/>
          <w:u w:val="single"/>
          <w:rtl/>
          <w:lang w:bidi="ar-DZ"/>
        </w:rPr>
        <w:t>الفئات المعنية:</w:t>
      </w:r>
    </w:p>
    <w:p w:rsidR="00630156" w:rsidRPr="0032784C" w:rsidRDefault="00630156" w:rsidP="00630156">
      <w:pPr>
        <w:bidi/>
        <w:spacing w:after="0" w:line="240" w:lineRule="auto"/>
        <w:ind w:firstLine="793"/>
        <w:jc w:val="both"/>
        <w:rPr>
          <w:rFonts w:cs="Traditional Arabic"/>
          <w:b/>
          <w:bCs/>
          <w:sz w:val="32"/>
          <w:szCs w:val="32"/>
          <w:rtl/>
          <w:lang w:bidi="ar-DZ"/>
        </w:rPr>
      </w:pPr>
      <w:r w:rsidRPr="0032784C">
        <w:rPr>
          <w:rFonts w:cs="Traditional Arabic" w:hint="cs"/>
          <w:b/>
          <w:bCs/>
          <w:sz w:val="32"/>
          <w:szCs w:val="32"/>
          <w:rtl/>
          <w:lang w:bidi="ar-DZ"/>
        </w:rPr>
        <w:t>تشمل المتعاملين المتدخلين في قطاع الفلاحة والصيد و الموارد البحرية وكذا الحرف و المهن.</w:t>
      </w:r>
    </w:p>
    <w:p w:rsidR="00630156" w:rsidRPr="0032784C" w:rsidRDefault="00630156" w:rsidP="00630156">
      <w:pPr>
        <w:bidi/>
        <w:spacing w:after="0" w:line="240" w:lineRule="auto"/>
        <w:ind w:firstLine="84"/>
        <w:jc w:val="both"/>
        <w:rPr>
          <w:rFonts w:cs="Traditional Arabic"/>
          <w:b/>
          <w:bCs/>
          <w:sz w:val="32"/>
          <w:szCs w:val="32"/>
          <w:rtl/>
          <w:lang w:bidi="ar-DZ"/>
        </w:rPr>
      </w:pPr>
      <w:r w:rsidRPr="0032784C">
        <w:rPr>
          <w:rFonts w:cs="Traditional Arabic" w:hint="cs"/>
          <w:b/>
          <w:bCs/>
          <w:sz w:val="32"/>
          <w:szCs w:val="32"/>
          <w:rtl/>
          <w:lang w:bidi="ar-DZ"/>
        </w:rPr>
        <w:t>و يلزم الأعوان الاقتصاديون المذكورون أعلاه بتسليم سند المعاملة التجارية أو الفاتورة.</w:t>
      </w:r>
    </w:p>
    <w:p w:rsidR="00106C92" w:rsidRPr="0032784C" w:rsidRDefault="00106C92" w:rsidP="00106C92">
      <w:pPr>
        <w:bidi/>
        <w:spacing w:after="0" w:line="240" w:lineRule="auto"/>
        <w:ind w:firstLine="84"/>
        <w:rPr>
          <w:rFonts w:cs="Traditional Arabic"/>
          <w:b/>
          <w:bCs/>
          <w:color w:val="C00000"/>
          <w:sz w:val="36"/>
          <w:szCs w:val="36"/>
          <w:rtl/>
          <w:lang w:bidi="ar-DZ"/>
        </w:rPr>
      </w:pPr>
      <w:r w:rsidRPr="0032784C">
        <w:rPr>
          <w:rFonts w:cs="Traditional Arabic" w:hint="cs"/>
          <w:b/>
          <w:bCs/>
          <w:color w:val="C00000"/>
          <w:sz w:val="36"/>
          <w:szCs w:val="36"/>
          <w:u w:val="single"/>
          <w:rtl/>
          <w:lang w:bidi="ar-DZ"/>
        </w:rPr>
        <w:t>أهداف سند المعاملات التجارية</w:t>
      </w:r>
      <w:r w:rsidRPr="0032784C">
        <w:rPr>
          <w:rFonts w:cs="Traditional Arabic" w:hint="cs"/>
          <w:b/>
          <w:bCs/>
          <w:color w:val="C00000"/>
          <w:sz w:val="36"/>
          <w:szCs w:val="36"/>
          <w:rtl/>
          <w:lang w:bidi="ar-DZ"/>
        </w:rPr>
        <w:t>:</w:t>
      </w:r>
    </w:p>
    <w:p w:rsidR="00106C92" w:rsidRPr="0032784C" w:rsidRDefault="00106C92" w:rsidP="00106C92">
      <w:pPr>
        <w:bidi/>
        <w:spacing w:after="0" w:line="240" w:lineRule="auto"/>
        <w:ind w:firstLine="84"/>
        <w:rPr>
          <w:rFonts w:cs="Traditional Arabic"/>
          <w:b/>
          <w:bCs/>
          <w:sz w:val="32"/>
          <w:szCs w:val="32"/>
          <w:rtl/>
          <w:lang w:bidi="ar-DZ"/>
        </w:rPr>
      </w:pPr>
      <w:r w:rsidRPr="0032784C">
        <w:rPr>
          <w:rFonts w:cs="Traditional Arabic" w:hint="cs"/>
          <w:b/>
          <w:bCs/>
          <w:sz w:val="32"/>
          <w:szCs w:val="32"/>
          <w:rtl/>
          <w:lang w:bidi="ar-DZ"/>
        </w:rPr>
        <w:t>* ضمـان شفافية المعاملات بكل صدق و نزاهة.</w:t>
      </w:r>
    </w:p>
    <w:p w:rsidR="00106C92" w:rsidRPr="0032784C" w:rsidRDefault="00106C92" w:rsidP="00106C92">
      <w:pPr>
        <w:bidi/>
        <w:spacing w:after="0" w:line="240" w:lineRule="auto"/>
        <w:ind w:firstLine="84"/>
        <w:rPr>
          <w:rFonts w:cs="Traditional Arabic"/>
          <w:b/>
          <w:bCs/>
          <w:sz w:val="32"/>
          <w:szCs w:val="32"/>
          <w:rtl/>
          <w:lang w:bidi="ar-DZ"/>
        </w:rPr>
      </w:pPr>
      <w:r w:rsidRPr="0032784C">
        <w:rPr>
          <w:rFonts w:cs="Traditional Arabic" w:hint="cs"/>
          <w:b/>
          <w:bCs/>
          <w:sz w:val="32"/>
          <w:szCs w:val="32"/>
          <w:rtl/>
          <w:lang w:bidi="ar-DZ"/>
        </w:rPr>
        <w:t xml:space="preserve">* معرفة الكميات المباعة و الأسعار المطبقة للمنتجات  </w:t>
      </w:r>
    </w:p>
    <w:p w:rsidR="00106C92" w:rsidRDefault="00106C92" w:rsidP="00106C92">
      <w:pPr>
        <w:bidi/>
        <w:spacing w:after="0" w:line="240" w:lineRule="auto"/>
        <w:ind w:firstLine="367"/>
        <w:jc w:val="both"/>
        <w:rPr>
          <w:rFonts w:cs="Traditional Arabic"/>
          <w:b/>
          <w:bCs/>
          <w:sz w:val="32"/>
          <w:szCs w:val="32"/>
          <w:lang w:bidi="ar-DZ"/>
        </w:rPr>
      </w:pPr>
      <w:r w:rsidRPr="0032784C">
        <w:rPr>
          <w:rFonts w:cs="Traditional Arabic" w:hint="cs"/>
          <w:b/>
          <w:bCs/>
          <w:sz w:val="32"/>
          <w:szCs w:val="32"/>
          <w:rtl/>
          <w:lang w:bidi="ar-DZ"/>
        </w:rPr>
        <w:t>و المواد المعنية.</w:t>
      </w:r>
    </w:p>
    <w:p w:rsidR="0032784C" w:rsidRPr="0032784C" w:rsidRDefault="0032784C" w:rsidP="0032784C">
      <w:pPr>
        <w:bidi/>
        <w:spacing w:after="0" w:line="240" w:lineRule="auto"/>
        <w:jc w:val="both"/>
        <w:rPr>
          <w:rFonts w:cs="Traditional Arabic"/>
          <w:b/>
          <w:bCs/>
          <w:sz w:val="32"/>
          <w:szCs w:val="32"/>
          <w:rtl/>
          <w:lang w:bidi="ar-DZ"/>
        </w:rPr>
      </w:pPr>
      <w:r w:rsidRPr="0032784C">
        <w:rPr>
          <w:rFonts w:cs="Traditional Arabic" w:hint="cs"/>
          <w:b/>
          <w:bCs/>
          <w:sz w:val="32"/>
          <w:szCs w:val="32"/>
          <w:rtl/>
          <w:lang w:bidi="ar-DZ"/>
        </w:rPr>
        <w:t xml:space="preserve">* التحكم في قنوات التسويق التجارية من الإنتاج إلى </w:t>
      </w:r>
    </w:p>
    <w:p w:rsidR="00F93851" w:rsidRPr="0032784C" w:rsidRDefault="0032784C" w:rsidP="0032784C">
      <w:pPr>
        <w:bidi/>
        <w:spacing w:after="0" w:line="240" w:lineRule="auto"/>
        <w:ind w:firstLine="367"/>
        <w:jc w:val="both"/>
        <w:rPr>
          <w:rFonts w:cs="Traditional Arabic"/>
          <w:b/>
          <w:bCs/>
          <w:sz w:val="32"/>
          <w:szCs w:val="32"/>
          <w:rtl/>
          <w:lang w:bidi="ar-DZ"/>
        </w:rPr>
      </w:pPr>
      <w:r w:rsidRPr="0032784C">
        <w:rPr>
          <w:rFonts w:cs="Traditional Arabic" w:hint="cs"/>
          <w:b/>
          <w:bCs/>
          <w:sz w:val="32"/>
          <w:szCs w:val="32"/>
          <w:rtl/>
          <w:lang w:bidi="ar-DZ"/>
        </w:rPr>
        <w:t>التوزيع للمستهلك</w:t>
      </w:r>
      <w:r>
        <w:rPr>
          <w:rFonts w:cs="Traditional Arabic" w:hint="cs"/>
          <w:b/>
          <w:bCs/>
          <w:sz w:val="32"/>
          <w:szCs w:val="32"/>
          <w:rtl/>
          <w:lang w:bidi="ar-DZ"/>
        </w:rPr>
        <w:t>.</w:t>
      </w:r>
    </w:p>
    <w:p w:rsidR="00F93851" w:rsidRDefault="00F93851" w:rsidP="00F93851">
      <w:pPr>
        <w:bidi/>
        <w:ind w:firstLine="1076"/>
        <w:rPr>
          <w:rFonts w:cs="Traditional Arabic"/>
          <w:sz w:val="32"/>
          <w:szCs w:val="32"/>
          <w:rtl/>
          <w:lang w:bidi="ar-DZ"/>
        </w:rPr>
      </w:pPr>
    </w:p>
    <w:p w:rsidR="00F93851" w:rsidRDefault="00F93851" w:rsidP="00F93851">
      <w:pPr>
        <w:bidi/>
        <w:ind w:firstLine="1076"/>
        <w:rPr>
          <w:rFonts w:cs="Traditional Arabic"/>
          <w:sz w:val="32"/>
          <w:szCs w:val="32"/>
          <w:rtl/>
          <w:lang w:bidi="ar-DZ"/>
        </w:rPr>
      </w:pPr>
    </w:p>
    <w:p w:rsidR="00F93851" w:rsidRDefault="00F93851" w:rsidP="00F93851">
      <w:pPr>
        <w:bidi/>
        <w:ind w:firstLine="1076"/>
        <w:rPr>
          <w:rFonts w:cs="Traditional Arabic"/>
          <w:sz w:val="32"/>
          <w:szCs w:val="32"/>
          <w:rtl/>
          <w:lang w:bidi="ar-DZ"/>
        </w:rPr>
      </w:pPr>
    </w:p>
    <w:p w:rsidR="00F93851" w:rsidRDefault="00F93851" w:rsidP="00F93851">
      <w:pPr>
        <w:bidi/>
        <w:ind w:firstLine="1076"/>
        <w:rPr>
          <w:rFonts w:cs="Traditional Arabic"/>
          <w:sz w:val="32"/>
          <w:szCs w:val="32"/>
          <w:rtl/>
          <w:lang w:bidi="ar-DZ"/>
        </w:rPr>
      </w:pPr>
    </w:p>
    <w:p w:rsidR="00F93851" w:rsidRDefault="00F93851" w:rsidP="00F93851">
      <w:pPr>
        <w:bidi/>
        <w:ind w:firstLine="1076"/>
        <w:rPr>
          <w:rFonts w:cs="Traditional Arabic"/>
          <w:sz w:val="32"/>
          <w:szCs w:val="32"/>
          <w:lang w:bidi="ar-DZ"/>
        </w:rPr>
      </w:pPr>
    </w:p>
    <w:p w:rsidR="00D03B52" w:rsidRDefault="00D03B52" w:rsidP="00D03B52">
      <w:pPr>
        <w:bidi/>
        <w:ind w:firstLine="1076"/>
        <w:rPr>
          <w:rFonts w:cs="Traditional Arabic"/>
          <w:sz w:val="32"/>
          <w:szCs w:val="32"/>
          <w:lang w:bidi="ar-DZ"/>
        </w:rPr>
      </w:pPr>
    </w:p>
    <w:p w:rsidR="00D03B52" w:rsidRDefault="00D03B52" w:rsidP="00D03B52">
      <w:pPr>
        <w:bidi/>
        <w:ind w:firstLine="1076"/>
        <w:rPr>
          <w:rFonts w:cs="Traditional Arabic"/>
          <w:sz w:val="32"/>
          <w:szCs w:val="32"/>
          <w:lang w:bidi="ar-DZ"/>
        </w:rPr>
      </w:pPr>
    </w:p>
    <w:p w:rsidR="00D03B52" w:rsidRDefault="00D03B52" w:rsidP="00D03B52">
      <w:pPr>
        <w:bidi/>
        <w:ind w:firstLine="1076"/>
        <w:rPr>
          <w:rFonts w:cs="Traditional Arabic"/>
          <w:sz w:val="32"/>
          <w:szCs w:val="32"/>
          <w:lang w:bidi="ar-DZ"/>
        </w:rPr>
      </w:pPr>
    </w:p>
    <w:p w:rsidR="00D03B52" w:rsidRDefault="00D03B52" w:rsidP="00D03B52">
      <w:pPr>
        <w:bidi/>
        <w:ind w:firstLine="1076"/>
        <w:rPr>
          <w:rFonts w:cs="Traditional Arabic"/>
          <w:sz w:val="32"/>
          <w:szCs w:val="32"/>
          <w:lang w:bidi="ar-DZ"/>
        </w:rPr>
      </w:pPr>
    </w:p>
    <w:p w:rsidR="00D03B52" w:rsidRDefault="00D03B52" w:rsidP="00D03B52">
      <w:pPr>
        <w:bidi/>
        <w:ind w:firstLine="1076"/>
        <w:rPr>
          <w:rFonts w:cs="Traditional Arabic"/>
          <w:sz w:val="32"/>
          <w:szCs w:val="32"/>
          <w:lang w:bidi="ar-DZ"/>
        </w:rPr>
      </w:pPr>
    </w:p>
    <w:p w:rsidR="00D03B52" w:rsidRDefault="00D03B52" w:rsidP="00D03B52">
      <w:pPr>
        <w:bidi/>
        <w:ind w:firstLine="1076"/>
        <w:rPr>
          <w:rFonts w:cs="Traditional Arabic"/>
          <w:sz w:val="32"/>
          <w:szCs w:val="32"/>
          <w:lang w:bidi="ar-DZ"/>
        </w:rPr>
      </w:pPr>
    </w:p>
    <w:p w:rsidR="00D03B52" w:rsidRDefault="00D03B52" w:rsidP="00D03B52">
      <w:pPr>
        <w:bidi/>
        <w:ind w:firstLine="1076"/>
        <w:rPr>
          <w:rFonts w:cs="Traditional Arabic"/>
          <w:sz w:val="32"/>
          <w:szCs w:val="32"/>
          <w:lang w:bidi="ar-DZ"/>
        </w:rPr>
      </w:pPr>
    </w:p>
    <w:p w:rsidR="00D03B52" w:rsidRDefault="00D03B52" w:rsidP="00D03B52">
      <w:pPr>
        <w:bidi/>
        <w:ind w:firstLine="1076"/>
        <w:rPr>
          <w:rFonts w:cs="Traditional Arabic"/>
          <w:sz w:val="32"/>
          <w:szCs w:val="32"/>
          <w:rtl/>
          <w:lang w:bidi="ar-DZ"/>
        </w:rPr>
      </w:pPr>
    </w:p>
    <w:p w:rsidR="00F93851" w:rsidRDefault="00F93851" w:rsidP="00F93851">
      <w:pPr>
        <w:bidi/>
        <w:ind w:firstLine="84"/>
        <w:rPr>
          <w:rFonts w:cs="Traditional Arabic"/>
          <w:sz w:val="32"/>
          <w:szCs w:val="32"/>
        </w:rPr>
      </w:pPr>
    </w:p>
    <w:p w:rsidR="007C0765" w:rsidRDefault="007C0765" w:rsidP="007C0765">
      <w:pPr>
        <w:bidi/>
        <w:ind w:firstLine="84"/>
        <w:rPr>
          <w:rFonts w:cs="Traditional Arabic"/>
          <w:sz w:val="32"/>
          <w:szCs w:val="32"/>
          <w:rtl/>
        </w:rPr>
      </w:pPr>
    </w:p>
    <w:p w:rsidR="00F93851" w:rsidRDefault="00F93851" w:rsidP="00F93851">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Default="007C0765" w:rsidP="007C0765">
      <w:pPr>
        <w:bidi/>
        <w:ind w:firstLine="1076"/>
        <w:rPr>
          <w:rFonts w:cs="Traditional Arabic"/>
          <w:sz w:val="32"/>
          <w:szCs w:val="32"/>
          <w:lang w:bidi="ar-DZ"/>
        </w:rPr>
      </w:pPr>
    </w:p>
    <w:p w:rsidR="007C0765" w:rsidRPr="004E09BC" w:rsidRDefault="007C0765" w:rsidP="007C0765">
      <w:pPr>
        <w:bidi/>
        <w:ind w:firstLine="1076"/>
        <w:rPr>
          <w:rFonts w:cs="Traditional Arabic"/>
          <w:sz w:val="32"/>
          <w:szCs w:val="32"/>
          <w:rtl/>
          <w:lang w:bidi="ar-DZ"/>
        </w:rPr>
      </w:pPr>
    </w:p>
    <w:p w:rsidR="004E09BC" w:rsidRPr="00235523" w:rsidRDefault="004E09BC" w:rsidP="004E09BC">
      <w:pPr>
        <w:bidi/>
        <w:spacing w:after="0"/>
        <w:ind w:firstLine="84"/>
        <w:jc w:val="both"/>
        <w:rPr>
          <w:rFonts w:cs="Traditional Arabic"/>
          <w:b/>
          <w:bCs/>
          <w:sz w:val="32"/>
          <w:szCs w:val="32"/>
          <w:u w:val="single"/>
          <w:rtl/>
          <w:lang w:bidi="ar-DZ"/>
        </w:rPr>
      </w:pPr>
    </w:p>
    <w:p w:rsidR="002E54A8" w:rsidRPr="002E54A8" w:rsidRDefault="002E54A8" w:rsidP="00D12F0A">
      <w:pPr>
        <w:bidi/>
        <w:spacing w:after="0"/>
        <w:ind w:firstLine="1076"/>
        <w:jc w:val="both"/>
        <w:rPr>
          <w:rFonts w:cs="Traditional Arabic"/>
          <w:b/>
          <w:bCs/>
          <w:sz w:val="32"/>
          <w:szCs w:val="32"/>
          <w:u w:val="single"/>
          <w:rtl/>
          <w:lang w:bidi="ar-DZ"/>
        </w:rPr>
      </w:pPr>
    </w:p>
    <w:p w:rsidR="00CE56AA" w:rsidRPr="00D0025E" w:rsidRDefault="00CE56AA" w:rsidP="00EC03AF">
      <w:pPr>
        <w:bidi/>
        <w:spacing w:after="0"/>
        <w:rPr>
          <w:rFonts w:cs="Traditional Arabic"/>
          <w:b/>
          <w:bCs/>
          <w:sz w:val="44"/>
          <w:szCs w:val="44"/>
          <w:u w:val="single"/>
          <w:lang w:bidi="ar-DZ"/>
        </w:rPr>
      </w:pPr>
    </w:p>
    <w:p w:rsidR="0002027D" w:rsidRDefault="0002027D" w:rsidP="00EC03AF">
      <w:pPr>
        <w:bidi/>
        <w:rPr>
          <w:rFonts w:cs="Traditional Arabic"/>
          <w:sz w:val="32"/>
          <w:szCs w:val="32"/>
          <w:lang w:bidi="ar-DZ"/>
        </w:rPr>
      </w:pPr>
    </w:p>
    <w:p w:rsidR="0002027D" w:rsidRDefault="0002027D" w:rsidP="00EC03AF">
      <w:pPr>
        <w:bidi/>
        <w:rPr>
          <w:rFonts w:cs="Traditional Arabic"/>
          <w:sz w:val="32"/>
          <w:szCs w:val="32"/>
          <w:lang w:bidi="ar-DZ"/>
        </w:rPr>
      </w:pPr>
    </w:p>
    <w:p w:rsidR="0002027D" w:rsidRDefault="0002027D" w:rsidP="00EC03AF">
      <w:pPr>
        <w:bidi/>
        <w:rPr>
          <w:rFonts w:cs="Traditional Arabic"/>
          <w:sz w:val="32"/>
          <w:szCs w:val="32"/>
          <w:lang w:bidi="ar-DZ"/>
        </w:rPr>
      </w:pPr>
    </w:p>
    <w:p w:rsidR="0002027D" w:rsidRDefault="0002027D" w:rsidP="00EC03AF">
      <w:pPr>
        <w:bidi/>
        <w:rPr>
          <w:rFonts w:cs="Traditional Arabic"/>
          <w:sz w:val="32"/>
          <w:szCs w:val="32"/>
          <w:lang w:bidi="ar-DZ"/>
        </w:rPr>
      </w:pPr>
    </w:p>
    <w:p w:rsidR="0002027D" w:rsidRDefault="0002027D" w:rsidP="0002027D">
      <w:pPr>
        <w:bidi/>
        <w:jc w:val="both"/>
        <w:rPr>
          <w:rFonts w:cs="Traditional Arabic"/>
          <w:sz w:val="32"/>
          <w:szCs w:val="32"/>
          <w:lang w:bidi="ar-DZ"/>
        </w:rPr>
      </w:pPr>
    </w:p>
    <w:p w:rsidR="0002027D" w:rsidRDefault="0002027D" w:rsidP="0002027D">
      <w:pPr>
        <w:bidi/>
        <w:jc w:val="both"/>
        <w:rPr>
          <w:rFonts w:cs="Traditional Arabic"/>
          <w:sz w:val="32"/>
          <w:szCs w:val="32"/>
          <w:lang w:bidi="ar-DZ"/>
        </w:rPr>
      </w:pPr>
    </w:p>
    <w:p w:rsidR="0002027D" w:rsidRDefault="0002027D" w:rsidP="0002027D">
      <w:pPr>
        <w:bidi/>
        <w:jc w:val="both"/>
        <w:rPr>
          <w:rFonts w:cs="Traditional Arabic"/>
          <w:sz w:val="32"/>
          <w:szCs w:val="32"/>
          <w:lang w:bidi="ar-DZ"/>
        </w:rPr>
      </w:pPr>
    </w:p>
    <w:p w:rsidR="0002027D" w:rsidRPr="003F3523" w:rsidRDefault="0002027D" w:rsidP="0002027D">
      <w:pPr>
        <w:bidi/>
        <w:jc w:val="both"/>
        <w:rPr>
          <w:rFonts w:cs="Traditional Arabic"/>
          <w:b/>
          <w:bCs/>
          <w:sz w:val="52"/>
          <w:szCs w:val="36"/>
          <w:rtl/>
        </w:rPr>
      </w:pPr>
    </w:p>
    <w:sectPr w:rsidR="0002027D" w:rsidRPr="003F3523" w:rsidSect="00410D81">
      <w:pgSz w:w="16838" w:h="11906" w:orient="landscape"/>
      <w:pgMar w:top="567" w:right="567" w:bottom="567" w:left="567"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22" w:rsidRDefault="008D1422" w:rsidP="00410D81">
      <w:pPr>
        <w:spacing w:after="0" w:line="240" w:lineRule="auto"/>
      </w:pPr>
      <w:r>
        <w:separator/>
      </w:r>
    </w:p>
  </w:endnote>
  <w:endnote w:type="continuationSeparator" w:id="1">
    <w:p w:rsidR="008D1422" w:rsidRDefault="008D1422" w:rsidP="0041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22" w:rsidRDefault="008D1422" w:rsidP="00410D81">
      <w:pPr>
        <w:spacing w:after="0" w:line="240" w:lineRule="auto"/>
      </w:pPr>
      <w:r>
        <w:separator/>
      </w:r>
    </w:p>
  </w:footnote>
  <w:footnote w:type="continuationSeparator" w:id="1">
    <w:p w:rsidR="008D1422" w:rsidRDefault="008D1422" w:rsidP="0041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336"/>
    <w:multiLevelType w:val="hybridMultilevel"/>
    <w:tmpl w:val="59B861D0"/>
    <w:lvl w:ilvl="0" w:tplc="3F027E0E">
      <w:numFmt w:val="bullet"/>
      <w:lvlText w:val=""/>
      <w:lvlJc w:val="left"/>
      <w:pPr>
        <w:ind w:left="435" w:hanging="360"/>
      </w:pPr>
      <w:rPr>
        <w:rFonts w:ascii="Symbol" w:eastAsiaTheme="minorEastAsia" w:hAnsi="Symbol" w:cs="Traditional Arabic"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
    <w:nsid w:val="04DD3108"/>
    <w:multiLevelType w:val="multilevel"/>
    <w:tmpl w:val="658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76EDC"/>
    <w:multiLevelType w:val="multilevel"/>
    <w:tmpl w:val="6C1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C7EC3"/>
    <w:multiLevelType w:val="multilevel"/>
    <w:tmpl w:val="CA74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60D22"/>
    <w:multiLevelType w:val="multilevel"/>
    <w:tmpl w:val="275C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6792E"/>
    <w:multiLevelType w:val="multilevel"/>
    <w:tmpl w:val="3550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730A7"/>
    <w:multiLevelType w:val="multilevel"/>
    <w:tmpl w:val="685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F3680"/>
    <w:multiLevelType w:val="multilevel"/>
    <w:tmpl w:val="167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C158B"/>
    <w:multiLevelType w:val="multilevel"/>
    <w:tmpl w:val="64E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E6B40"/>
    <w:multiLevelType w:val="multilevel"/>
    <w:tmpl w:val="8444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F6365"/>
    <w:multiLevelType w:val="multilevel"/>
    <w:tmpl w:val="CD4C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07CCE"/>
    <w:multiLevelType w:val="multilevel"/>
    <w:tmpl w:val="9EA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92076"/>
    <w:multiLevelType w:val="hybridMultilevel"/>
    <w:tmpl w:val="1610A866"/>
    <w:lvl w:ilvl="0" w:tplc="040C0001">
      <w:start w:val="1"/>
      <w:numFmt w:val="bullet"/>
      <w:lvlText w:val=""/>
      <w:lvlJc w:val="left"/>
      <w:pPr>
        <w:ind w:left="746" w:hanging="360"/>
      </w:pPr>
      <w:rPr>
        <w:rFonts w:ascii="Symbol" w:hAnsi="Symbol"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13">
    <w:nsid w:val="40843CD0"/>
    <w:multiLevelType w:val="multilevel"/>
    <w:tmpl w:val="4AC0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4C49B8"/>
    <w:multiLevelType w:val="multilevel"/>
    <w:tmpl w:val="CCF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A555D"/>
    <w:multiLevelType w:val="hybridMultilevel"/>
    <w:tmpl w:val="52E69DAC"/>
    <w:lvl w:ilvl="0" w:tplc="CCFA483A">
      <w:start w:val="1"/>
      <w:numFmt w:val="decimal"/>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16">
    <w:nsid w:val="45675505"/>
    <w:multiLevelType w:val="multilevel"/>
    <w:tmpl w:val="E86E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A0B85"/>
    <w:multiLevelType w:val="multilevel"/>
    <w:tmpl w:val="5E3C9B9A"/>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515" w:hanging="435"/>
      </w:pPr>
      <w:rPr>
        <w:rFonts w:ascii="Times New Roman" w:eastAsia="Times New Roman" w:hAnsi="Times New Roman" w:cs="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915A60"/>
    <w:multiLevelType w:val="hybridMultilevel"/>
    <w:tmpl w:val="FB06D4B8"/>
    <w:lvl w:ilvl="0" w:tplc="7F4C1F16">
      <w:numFmt w:val="bullet"/>
      <w:lvlText w:val="-"/>
      <w:lvlJc w:val="left"/>
      <w:pPr>
        <w:ind w:left="444" w:hanging="360"/>
      </w:pPr>
      <w:rPr>
        <w:rFonts w:asciiTheme="minorHAnsi" w:eastAsiaTheme="minorEastAsia" w:hAnsiTheme="minorHAnsi" w:cs="Traditional Arabic"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9">
    <w:nsid w:val="4D602D9F"/>
    <w:multiLevelType w:val="multilevel"/>
    <w:tmpl w:val="F58A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360AC"/>
    <w:multiLevelType w:val="hybridMultilevel"/>
    <w:tmpl w:val="36E2D52A"/>
    <w:lvl w:ilvl="0" w:tplc="94D650DA">
      <w:numFmt w:val="bullet"/>
      <w:lvlText w:val=""/>
      <w:lvlJc w:val="left"/>
      <w:pPr>
        <w:ind w:left="444" w:hanging="360"/>
      </w:pPr>
      <w:rPr>
        <w:rFonts w:ascii="Symbol" w:eastAsiaTheme="minorEastAsia" w:hAnsi="Symbol" w:cs="Traditional Arabic" w:hint="default"/>
        <w:b/>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21">
    <w:nsid w:val="61BA68F3"/>
    <w:multiLevelType w:val="multilevel"/>
    <w:tmpl w:val="12A6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CF4A89"/>
    <w:multiLevelType w:val="multilevel"/>
    <w:tmpl w:val="5160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2F4CCC"/>
    <w:multiLevelType w:val="multilevel"/>
    <w:tmpl w:val="D882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112214"/>
    <w:multiLevelType w:val="multilevel"/>
    <w:tmpl w:val="42DA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20376"/>
    <w:multiLevelType w:val="hybridMultilevel"/>
    <w:tmpl w:val="890C13DA"/>
    <w:lvl w:ilvl="0" w:tplc="1C8EB664">
      <w:numFmt w:val="bullet"/>
      <w:lvlText w:val=""/>
      <w:lvlJc w:val="left"/>
      <w:pPr>
        <w:ind w:left="-491" w:hanging="360"/>
      </w:pPr>
      <w:rPr>
        <w:rFonts w:ascii="Symbol" w:eastAsia="Times New Roman" w:hAnsi="Symbol" w:cs="Times New Roman" w:hint="default"/>
        <w:color w:val="000000"/>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6">
    <w:nsid w:val="7E0F4B21"/>
    <w:multiLevelType w:val="hybridMultilevel"/>
    <w:tmpl w:val="40627BE8"/>
    <w:lvl w:ilvl="0" w:tplc="8ED637A0">
      <w:numFmt w:val="bullet"/>
      <w:lvlText w:val=""/>
      <w:lvlJc w:val="left"/>
      <w:pPr>
        <w:ind w:left="386" w:hanging="360"/>
      </w:pPr>
      <w:rPr>
        <w:rFonts w:ascii="Symbol" w:eastAsiaTheme="minorEastAsia" w:hAnsi="Symbol" w:cs="Traditional Arabic" w:hint="default"/>
      </w:rPr>
    </w:lvl>
    <w:lvl w:ilvl="1" w:tplc="040C0003" w:tentative="1">
      <w:start w:val="1"/>
      <w:numFmt w:val="bullet"/>
      <w:lvlText w:val="o"/>
      <w:lvlJc w:val="left"/>
      <w:pPr>
        <w:ind w:left="1106" w:hanging="360"/>
      </w:pPr>
      <w:rPr>
        <w:rFonts w:ascii="Courier New" w:hAnsi="Courier New" w:cs="Courier New" w:hint="default"/>
      </w:rPr>
    </w:lvl>
    <w:lvl w:ilvl="2" w:tplc="040C0005" w:tentative="1">
      <w:start w:val="1"/>
      <w:numFmt w:val="bullet"/>
      <w:lvlText w:val=""/>
      <w:lvlJc w:val="left"/>
      <w:pPr>
        <w:ind w:left="1826" w:hanging="360"/>
      </w:pPr>
      <w:rPr>
        <w:rFonts w:ascii="Wingdings" w:hAnsi="Wingdings" w:hint="default"/>
      </w:rPr>
    </w:lvl>
    <w:lvl w:ilvl="3" w:tplc="040C0001" w:tentative="1">
      <w:start w:val="1"/>
      <w:numFmt w:val="bullet"/>
      <w:lvlText w:val=""/>
      <w:lvlJc w:val="left"/>
      <w:pPr>
        <w:ind w:left="2546" w:hanging="360"/>
      </w:pPr>
      <w:rPr>
        <w:rFonts w:ascii="Symbol" w:hAnsi="Symbol" w:hint="default"/>
      </w:rPr>
    </w:lvl>
    <w:lvl w:ilvl="4" w:tplc="040C0003" w:tentative="1">
      <w:start w:val="1"/>
      <w:numFmt w:val="bullet"/>
      <w:lvlText w:val="o"/>
      <w:lvlJc w:val="left"/>
      <w:pPr>
        <w:ind w:left="3266" w:hanging="360"/>
      </w:pPr>
      <w:rPr>
        <w:rFonts w:ascii="Courier New" w:hAnsi="Courier New" w:cs="Courier New" w:hint="default"/>
      </w:rPr>
    </w:lvl>
    <w:lvl w:ilvl="5" w:tplc="040C0005" w:tentative="1">
      <w:start w:val="1"/>
      <w:numFmt w:val="bullet"/>
      <w:lvlText w:val=""/>
      <w:lvlJc w:val="left"/>
      <w:pPr>
        <w:ind w:left="3986" w:hanging="360"/>
      </w:pPr>
      <w:rPr>
        <w:rFonts w:ascii="Wingdings" w:hAnsi="Wingdings" w:hint="default"/>
      </w:rPr>
    </w:lvl>
    <w:lvl w:ilvl="6" w:tplc="040C0001" w:tentative="1">
      <w:start w:val="1"/>
      <w:numFmt w:val="bullet"/>
      <w:lvlText w:val=""/>
      <w:lvlJc w:val="left"/>
      <w:pPr>
        <w:ind w:left="4706" w:hanging="360"/>
      </w:pPr>
      <w:rPr>
        <w:rFonts w:ascii="Symbol" w:hAnsi="Symbol" w:hint="default"/>
      </w:rPr>
    </w:lvl>
    <w:lvl w:ilvl="7" w:tplc="040C0003" w:tentative="1">
      <w:start w:val="1"/>
      <w:numFmt w:val="bullet"/>
      <w:lvlText w:val="o"/>
      <w:lvlJc w:val="left"/>
      <w:pPr>
        <w:ind w:left="5426" w:hanging="360"/>
      </w:pPr>
      <w:rPr>
        <w:rFonts w:ascii="Courier New" w:hAnsi="Courier New" w:cs="Courier New" w:hint="default"/>
      </w:rPr>
    </w:lvl>
    <w:lvl w:ilvl="8" w:tplc="040C0005" w:tentative="1">
      <w:start w:val="1"/>
      <w:numFmt w:val="bullet"/>
      <w:lvlText w:val=""/>
      <w:lvlJc w:val="left"/>
      <w:pPr>
        <w:ind w:left="6146" w:hanging="360"/>
      </w:pPr>
      <w:rPr>
        <w:rFonts w:ascii="Wingdings" w:hAnsi="Wingdings" w:hint="default"/>
      </w:rPr>
    </w:lvl>
  </w:abstractNum>
  <w:abstractNum w:abstractNumId="27">
    <w:nsid w:val="7E902984"/>
    <w:multiLevelType w:val="hybridMultilevel"/>
    <w:tmpl w:val="100AD73C"/>
    <w:lvl w:ilvl="0" w:tplc="E7DC6654">
      <w:numFmt w:val="bullet"/>
      <w:lvlText w:val=""/>
      <w:lvlJc w:val="left"/>
      <w:pPr>
        <w:ind w:left="795" w:hanging="360"/>
      </w:pPr>
      <w:rPr>
        <w:rFonts w:ascii="Symbol" w:eastAsiaTheme="minorEastAsia" w:hAnsi="Symbol" w:cs="Traditional Arabic"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9"/>
  </w:num>
  <w:num w:numId="2">
    <w:abstractNumId w:val="4"/>
  </w:num>
  <w:num w:numId="3">
    <w:abstractNumId w:val="25"/>
  </w:num>
  <w:num w:numId="4">
    <w:abstractNumId w:val="2"/>
  </w:num>
  <w:num w:numId="5">
    <w:abstractNumId w:val="11"/>
  </w:num>
  <w:num w:numId="6">
    <w:abstractNumId w:val="22"/>
  </w:num>
  <w:num w:numId="7">
    <w:abstractNumId w:val="19"/>
  </w:num>
  <w:num w:numId="8">
    <w:abstractNumId w:val="14"/>
  </w:num>
  <w:num w:numId="9">
    <w:abstractNumId w:val="5"/>
  </w:num>
  <w:num w:numId="10">
    <w:abstractNumId w:val="3"/>
  </w:num>
  <w:num w:numId="11">
    <w:abstractNumId w:val="1"/>
  </w:num>
  <w:num w:numId="12">
    <w:abstractNumId w:val="10"/>
  </w:num>
  <w:num w:numId="13">
    <w:abstractNumId w:val="7"/>
  </w:num>
  <w:num w:numId="14">
    <w:abstractNumId w:val="21"/>
  </w:num>
  <w:num w:numId="15">
    <w:abstractNumId w:val="24"/>
  </w:num>
  <w:num w:numId="16">
    <w:abstractNumId w:val="17"/>
  </w:num>
  <w:num w:numId="17">
    <w:abstractNumId w:val="6"/>
  </w:num>
  <w:num w:numId="18">
    <w:abstractNumId w:val="23"/>
  </w:num>
  <w:num w:numId="19">
    <w:abstractNumId w:val="8"/>
  </w:num>
  <w:num w:numId="20">
    <w:abstractNumId w:val="16"/>
  </w:num>
  <w:num w:numId="21">
    <w:abstractNumId w:val="13"/>
  </w:num>
  <w:num w:numId="22">
    <w:abstractNumId w:val="18"/>
  </w:num>
  <w:num w:numId="23">
    <w:abstractNumId w:val="15"/>
  </w:num>
  <w:num w:numId="24">
    <w:abstractNumId w:val="12"/>
  </w:num>
  <w:num w:numId="25">
    <w:abstractNumId w:val="26"/>
  </w:num>
  <w:num w:numId="26">
    <w:abstractNumId w:val="20"/>
  </w:num>
  <w:num w:numId="27">
    <w:abstractNumId w:val="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3F0D16"/>
    <w:rsid w:val="00003274"/>
    <w:rsid w:val="0002027D"/>
    <w:rsid w:val="0007354C"/>
    <w:rsid w:val="000859A9"/>
    <w:rsid w:val="000C497C"/>
    <w:rsid w:val="00106C92"/>
    <w:rsid w:val="00137214"/>
    <w:rsid w:val="00156044"/>
    <w:rsid w:val="0016599D"/>
    <w:rsid w:val="001663FD"/>
    <w:rsid w:val="001A4494"/>
    <w:rsid w:val="001B0E19"/>
    <w:rsid w:val="001B3950"/>
    <w:rsid w:val="001C2A46"/>
    <w:rsid w:val="001C7B75"/>
    <w:rsid w:val="001D1DCA"/>
    <w:rsid w:val="001D2B5F"/>
    <w:rsid w:val="001E0723"/>
    <w:rsid w:val="001F082B"/>
    <w:rsid w:val="001F3110"/>
    <w:rsid w:val="00213B3A"/>
    <w:rsid w:val="00215096"/>
    <w:rsid w:val="00235523"/>
    <w:rsid w:val="00236016"/>
    <w:rsid w:val="002479AA"/>
    <w:rsid w:val="00251195"/>
    <w:rsid w:val="00290B6F"/>
    <w:rsid w:val="00293508"/>
    <w:rsid w:val="002B3FA3"/>
    <w:rsid w:val="002C14B4"/>
    <w:rsid w:val="002D1BF9"/>
    <w:rsid w:val="002E3AAD"/>
    <w:rsid w:val="002E54A8"/>
    <w:rsid w:val="003131A9"/>
    <w:rsid w:val="003155FE"/>
    <w:rsid w:val="0032784C"/>
    <w:rsid w:val="003908A4"/>
    <w:rsid w:val="003D77F2"/>
    <w:rsid w:val="003E061B"/>
    <w:rsid w:val="003E5328"/>
    <w:rsid w:val="003F0D16"/>
    <w:rsid w:val="003F3523"/>
    <w:rsid w:val="00404D16"/>
    <w:rsid w:val="00410D81"/>
    <w:rsid w:val="00411EB6"/>
    <w:rsid w:val="00426F5D"/>
    <w:rsid w:val="00483077"/>
    <w:rsid w:val="004854E6"/>
    <w:rsid w:val="004A4679"/>
    <w:rsid w:val="004B485C"/>
    <w:rsid w:val="004C6DD2"/>
    <w:rsid w:val="004E09BC"/>
    <w:rsid w:val="004E7076"/>
    <w:rsid w:val="00506258"/>
    <w:rsid w:val="00516013"/>
    <w:rsid w:val="00523BEB"/>
    <w:rsid w:val="00561F27"/>
    <w:rsid w:val="00565803"/>
    <w:rsid w:val="00587292"/>
    <w:rsid w:val="005E19EF"/>
    <w:rsid w:val="005E2D3E"/>
    <w:rsid w:val="005E7385"/>
    <w:rsid w:val="00611EE1"/>
    <w:rsid w:val="00630156"/>
    <w:rsid w:val="00642285"/>
    <w:rsid w:val="0064666E"/>
    <w:rsid w:val="00675DD5"/>
    <w:rsid w:val="006A6A4C"/>
    <w:rsid w:val="006C08A7"/>
    <w:rsid w:val="006C4526"/>
    <w:rsid w:val="006D6721"/>
    <w:rsid w:val="006E6A8D"/>
    <w:rsid w:val="00706124"/>
    <w:rsid w:val="00716DD7"/>
    <w:rsid w:val="00781A13"/>
    <w:rsid w:val="007870BB"/>
    <w:rsid w:val="007B2E48"/>
    <w:rsid w:val="007B5223"/>
    <w:rsid w:val="007C0765"/>
    <w:rsid w:val="007F4817"/>
    <w:rsid w:val="00805D63"/>
    <w:rsid w:val="00811721"/>
    <w:rsid w:val="0086509D"/>
    <w:rsid w:val="008D1422"/>
    <w:rsid w:val="008D6ECA"/>
    <w:rsid w:val="008E3A47"/>
    <w:rsid w:val="00905D61"/>
    <w:rsid w:val="0092055F"/>
    <w:rsid w:val="00926BBC"/>
    <w:rsid w:val="0092741D"/>
    <w:rsid w:val="0094334D"/>
    <w:rsid w:val="0097316D"/>
    <w:rsid w:val="00981128"/>
    <w:rsid w:val="00981A07"/>
    <w:rsid w:val="00983DAF"/>
    <w:rsid w:val="009C28CD"/>
    <w:rsid w:val="009D4997"/>
    <w:rsid w:val="00A0505C"/>
    <w:rsid w:val="00A05654"/>
    <w:rsid w:val="00A17A59"/>
    <w:rsid w:val="00A300EA"/>
    <w:rsid w:val="00A40322"/>
    <w:rsid w:val="00A4623A"/>
    <w:rsid w:val="00AA5232"/>
    <w:rsid w:val="00AB6451"/>
    <w:rsid w:val="00AE3901"/>
    <w:rsid w:val="00AF0BBE"/>
    <w:rsid w:val="00B25602"/>
    <w:rsid w:val="00B270A8"/>
    <w:rsid w:val="00B76BB8"/>
    <w:rsid w:val="00B8405A"/>
    <w:rsid w:val="00BF290E"/>
    <w:rsid w:val="00C37304"/>
    <w:rsid w:val="00C50B0C"/>
    <w:rsid w:val="00C56020"/>
    <w:rsid w:val="00C80096"/>
    <w:rsid w:val="00CC0EA5"/>
    <w:rsid w:val="00CE56AA"/>
    <w:rsid w:val="00D0025E"/>
    <w:rsid w:val="00D02DDC"/>
    <w:rsid w:val="00D036CD"/>
    <w:rsid w:val="00D037F0"/>
    <w:rsid w:val="00D03B52"/>
    <w:rsid w:val="00D03EB2"/>
    <w:rsid w:val="00D05868"/>
    <w:rsid w:val="00D12F0A"/>
    <w:rsid w:val="00D513D9"/>
    <w:rsid w:val="00D54552"/>
    <w:rsid w:val="00D63ABA"/>
    <w:rsid w:val="00D8615B"/>
    <w:rsid w:val="00DB075F"/>
    <w:rsid w:val="00DB35A2"/>
    <w:rsid w:val="00DD71A4"/>
    <w:rsid w:val="00E01353"/>
    <w:rsid w:val="00E6422D"/>
    <w:rsid w:val="00E66E6B"/>
    <w:rsid w:val="00E75810"/>
    <w:rsid w:val="00E77C59"/>
    <w:rsid w:val="00E82F7E"/>
    <w:rsid w:val="00E9058A"/>
    <w:rsid w:val="00E9556C"/>
    <w:rsid w:val="00EA00F6"/>
    <w:rsid w:val="00EA2DCD"/>
    <w:rsid w:val="00EB6CCC"/>
    <w:rsid w:val="00EC03AF"/>
    <w:rsid w:val="00EC6063"/>
    <w:rsid w:val="00ED169F"/>
    <w:rsid w:val="00ED4728"/>
    <w:rsid w:val="00F03562"/>
    <w:rsid w:val="00F22F2F"/>
    <w:rsid w:val="00F46F14"/>
    <w:rsid w:val="00F70774"/>
    <w:rsid w:val="00F93851"/>
    <w:rsid w:val="00FA5A32"/>
    <w:rsid w:val="00FB1AE2"/>
    <w:rsid w:val="00FB30AE"/>
    <w:rsid w:val="00FE57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a7d569"/>
      <o:colormenu v:ext="edit" fillcolor="#a7d569"/>
    </o:shapedefaults>
    <o:shapelayout v:ext="edit">
      <o:idmap v:ext="edit" data="1"/>
      <o:rules v:ext="edit">
        <o:r id="V:Rule2"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26"/>
  </w:style>
  <w:style w:type="paragraph" w:styleId="Titre3">
    <w:name w:val="heading 3"/>
    <w:basedOn w:val="Normal"/>
    <w:link w:val="Titre3Car"/>
    <w:uiPriority w:val="9"/>
    <w:qFormat/>
    <w:rsid w:val="001B0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1F31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0D1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F0D16"/>
    <w:rPr>
      <w:b/>
      <w:bCs/>
    </w:rPr>
  </w:style>
  <w:style w:type="paragraph" w:styleId="Paragraphedeliste">
    <w:name w:val="List Paragraph"/>
    <w:basedOn w:val="Normal"/>
    <w:uiPriority w:val="34"/>
    <w:qFormat/>
    <w:rsid w:val="006D6721"/>
    <w:pPr>
      <w:ind w:left="720"/>
      <w:contextualSpacing/>
    </w:pPr>
  </w:style>
  <w:style w:type="character" w:customStyle="1" w:styleId="Titre3Car">
    <w:name w:val="Titre 3 Car"/>
    <w:basedOn w:val="Policepardfaut"/>
    <w:link w:val="Titre3"/>
    <w:uiPriority w:val="9"/>
    <w:rsid w:val="001B0E19"/>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1B0E19"/>
    <w:rPr>
      <w:color w:val="0000FF"/>
      <w:u w:val="single"/>
    </w:rPr>
  </w:style>
  <w:style w:type="character" w:customStyle="1" w:styleId="Titre4Car">
    <w:name w:val="Titre 4 Car"/>
    <w:basedOn w:val="Policepardfaut"/>
    <w:link w:val="Titre4"/>
    <w:uiPriority w:val="9"/>
    <w:semiHidden/>
    <w:rsid w:val="001F3110"/>
    <w:rPr>
      <w:rFonts w:asciiTheme="majorHAnsi" w:eastAsiaTheme="majorEastAsia" w:hAnsiTheme="majorHAnsi" w:cstheme="majorBidi"/>
      <w:b/>
      <w:bCs/>
      <w:i/>
      <w:iCs/>
      <w:color w:val="4F81BD" w:themeColor="accent1"/>
    </w:rPr>
  </w:style>
  <w:style w:type="character" w:customStyle="1" w:styleId="stmainservices">
    <w:name w:val="stmainservices"/>
    <w:basedOn w:val="Policepardfaut"/>
    <w:rsid w:val="001F3110"/>
  </w:style>
  <w:style w:type="character" w:customStyle="1" w:styleId="post-shortlink">
    <w:name w:val="post-shortlink"/>
    <w:basedOn w:val="Policepardfaut"/>
    <w:rsid w:val="001F3110"/>
  </w:style>
  <w:style w:type="character" w:customStyle="1" w:styleId="vcard">
    <w:name w:val="vcard"/>
    <w:basedOn w:val="Policepardfaut"/>
    <w:rsid w:val="001F3110"/>
  </w:style>
  <w:style w:type="character" w:customStyle="1" w:styleId="fn">
    <w:name w:val="fn"/>
    <w:basedOn w:val="Policepardfaut"/>
    <w:rsid w:val="001F3110"/>
  </w:style>
  <w:style w:type="character" w:customStyle="1" w:styleId="mh-comment-meta-data">
    <w:name w:val="mh-comment-meta-data"/>
    <w:basedOn w:val="Policepardfaut"/>
    <w:rsid w:val="001F3110"/>
  </w:style>
  <w:style w:type="character" w:customStyle="1" w:styleId="page-numbers">
    <w:name w:val="page-numbers"/>
    <w:basedOn w:val="Policepardfaut"/>
    <w:rsid w:val="001F3110"/>
  </w:style>
  <w:style w:type="paragraph" w:styleId="z-Hautduformulaire">
    <w:name w:val="HTML Top of Form"/>
    <w:basedOn w:val="Normal"/>
    <w:next w:val="Normal"/>
    <w:link w:val="z-HautduformulaireCar"/>
    <w:hidden/>
    <w:uiPriority w:val="99"/>
    <w:semiHidden/>
    <w:unhideWhenUsed/>
    <w:rsid w:val="001F31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1F3110"/>
    <w:rPr>
      <w:rFonts w:ascii="Arial" w:eastAsia="Times New Roman" w:hAnsi="Arial" w:cs="Arial"/>
      <w:vanish/>
      <w:sz w:val="16"/>
      <w:szCs w:val="16"/>
    </w:rPr>
  </w:style>
  <w:style w:type="paragraph" w:customStyle="1" w:styleId="comment-notes">
    <w:name w:val="comment-notes"/>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Policepardfaut"/>
    <w:rsid w:val="001F3110"/>
  </w:style>
  <w:style w:type="paragraph" w:customStyle="1" w:styleId="comment-form-email">
    <w:name w:val="comment-form-email"/>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styleId="z-Basduformulaire">
    <w:name w:val="HTML Bottom of Form"/>
    <w:basedOn w:val="Normal"/>
    <w:next w:val="Normal"/>
    <w:link w:val="z-BasduformulaireCar"/>
    <w:hidden/>
    <w:uiPriority w:val="99"/>
    <w:semiHidden/>
    <w:unhideWhenUsed/>
    <w:rsid w:val="001F31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1F3110"/>
    <w:rPr>
      <w:rFonts w:ascii="Arial" w:eastAsia="Times New Roman" w:hAnsi="Arial" w:cs="Arial"/>
      <w:vanish/>
      <w:sz w:val="16"/>
      <w:szCs w:val="16"/>
    </w:rPr>
  </w:style>
  <w:style w:type="character" w:customStyle="1" w:styleId="screen-reader-text">
    <w:name w:val="screen-reader-text"/>
    <w:basedOn w:val="Policepardfaut"/>
    <w:rsid w:val="001F3110"/>
  </w:style>
  <w:style w:type="paragraph" w:customStyle="1" w:styleId="mh-custom-posts-small-title">
    <w:name w:val="mh-custom-posts-small-title"/>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F31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110"/>
    <w:rPr>
      <w:rFonts w:ascii="Tahoma" w:hAnsi="Tahoma" w:cs="Tahoma"/>
      <w:sz w:val="16"/>
      <w:szCs w:val="16"/>
    </w:rPr>
  </w:style>
  <w:style w:type="paragraph" w:styleId="En-tte">
    <w:name w:val="header"/>
    <w:basedOn w:val="Normal"/>
    <w:link w:val="En-tteCar"/>
    <w:uiPriority w:val="99"/>
    <w:semiHidden/>
    <w:unhideWhenUsed/>
    <w:rsid w:val="00410D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0D81"/>
  </w:style>
  <w:style w:type="paragraph" w:styleId="Pieddepage">
    <w:name w:val="footer"/>
    <w:basedOn w:val="Normal"/>
    <w:link w:val="PieddepageCar"/>
    <w:uiPriority w:val="99"/>
    <w:semiHidden/>
    <w:unhideWhenUsed/>
    <w:rsid w:val="00410D8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0D81"/>
  </w:style>
  <w:style w:type="paragraph" w:styleId="Sansinterligne">
    <w:name w:val="No Spacing"/>
    <w:uiPriority w:val="1"/>
    <w:qFormat/>
    <w:rsid w:val="00410D81"/>
    <w:pPr>
      <w:spacing w:after="0" w:line="240" w:lineRule="auto"/>
    </w:pPr>
    <w:rPr>
      <w:rFonts w:eastAsiaTheme="minorHAnsi"/>
      <w:lang w:eastAsia="en-US"/>
    </w:rPr>
  </w:style>
  <w:style w:type="table" w:styleId="Grilledutableau">
    <w:name w:val="Table Grid"/>
    <w:basedOn w:val="TableauNormal"/>
    <w:uiPriority w:val="59"/>
    <w:rsid w:val="00D54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44194">
      <w:bodyDiv w:val="1"/>
      <w:marLeft w:val="0"/>
      <w:marRight w:val="0"/>
      <w:marTop w:val="0"/>
      <w:marBottom w:val="0"/>
      <w:divBdr>
        <w:top w:val="none" w:sz="0" w:space="0" w:color="auto"/>
        <w:left w:val="none" w:sz="0" w:space="0" w:color="auto"/>
        <w:bottom w:val="none" w:sz="0" w:space="0" w:color="auto"/>
        <w:right w:val="none" w:sz="0" w:space="0" w:color="auto"/>
      </w:divBdr>
    </w:div>
    <w:div w:id="482503630">
      <w:bodyDiv w:val="1"/>
      <w:marLeft w:val="0"/>
      <w:marRight w:val="0"/>
      <w:marTop w:val="0"/>
      <w:marBottom w:val="0"/>
      <w:divBdr>
        <w:top w:val="none" w:sz="0" w:space="0" w:color="auto"/>
        <w:left w:val="none" w:sz="0" w:space="0" w:color="auto"/>
        <w:bottom w:val="none" w:sz="0" w:space="0" w:color="auto"/>
        <w:right w:val="none" w:sz="0" w:space="0" w:color="auto"/>
      </w:divBdr>
    </w:div>
    <w:div w:id="1495338444">
      <w:bodyDiv w:val="1"/>
      <w:marLeft w:val="0"/>
      <w:marRight w:val="0"/>
      <w:marTop w:val="0"/>
      <w:marBottom w:val="0"/>
      <w:divBdr>
        <w:top w:val="none" w:sz="0" w:space="0" w:color="auto"/>
        <w:left w:val="none" w:sz="0" w:space="0" w:color="auto"/>
        <w:bottom w:val="none" w:sz="0" w:space="0" w:color="auto"/>
        <w:right w:val="none" w:sz="0" w:space="0" w:color="auto"/>
      </w:divBdr>
      <w:divsChild>
        <w:div w:id="138544994">
          <w:marLeft w:val="0"/>
          <w:marRight w:val="0"/>
          <w:marTop w:val="0"/>
          <w:marBottom w:val="0"/>
          <w:divBdr>
            <w:top w:val="none" w:sz="0" w:space="0" w:color="auto"/>
            <w:left w:val="none" w:sz="0" w:space="0" w:color="auto"/>
            <w:bottom w:val="none" w:sz="0" w:space="0" w:color="auto"/>
            <w:right w:val="none" w:sz="0" w:space="0" w:color="auto"/>
          </w:divBdr>
          <w:divsChild>
            <w:div w:id="245113919">
              <w:marLeft w:val="0"/>
              <w:marRight w:val="0"/>
              <w:marTop w:val="0"/>
              <w:marBottom w:val="0"/>
              <w:divBdr>
                <w:top w:val="none" w:sz="0" w:space="0" w:color="auto"/>
                <w:left w:val="none" w:sz="0" w:space="0" w:color="auto"/>
                <w:bottom w:val="none" w:sz="0" w:space="0" w:color="auto"/>
                <w:right w:val="none" w:sz="0" w:space="0" w:color="auto"/>
              </w:divBdr>
            </w:div>
            <w:div w:id="641010594">
              <w:marLeft w:val="0"/>
              <w:marRight w:val="0"/>
              <w:marTop w:val="0"/>
              <w:marBottom w:val="0"/>
              <w:divBdr>
                <w:top w:val="none" w:sz="0" w:space="0" w:color="auto"/>
                <w:left w:val="none" w:sz="0" w:space="0" w:color="auto"/>
                <w:bottom w:val="none" w:sz="0" w:space="0" w:color="auto"/>
                <w:right w:val="none" w:sz="0" w:space="0" w:color="auto"/>
              </w:divBdr>
            </w:div>
            <w:div w:id="1574928183">
              <w:marLeft w:val="0"/>
              <w:marRight w:val="0"/>
              <w:marTop w:val="0"/>
              <w:marBottom w:val="0"/>
              <w:divBdr>
                <w:top w:val="none" w:sz="0" w:space="0" w:color="auto"/>
                <w:left w:val="none" w:sz="0" w:space="0" w:color="auto"/>
                <w:bottom w:val="none" w:sz="0" w:space="0" w:color="auto"/>
                <w:right w:val="none" w:sz="0" w:space="0" w:color="auto"/>
              </w:divBdr>
            </w:div>
          </w:divsChild>
        </w:div>
        <w:div w:id="1464076331">
          <w:marLeft w:val="0"/>
          <w:marRight w:val="0"/>
          <w:marTop w:val="0"/>
          <w:marBottom w:val="0"/>
          <w:divBdr>
            <w:top w:val="none" w:sz="0" w:space="0" w:color="auto"/>
            <w:left w:val="none" w:sz="0" w:space="0" w:color="auto"/>
            <w:bottom w:val="none" w:sz="0" w:space="0" w:color="auto"/>
            <w:right w:val="none" w:sz="0" w:space="0" w:color="auto"/>
          </w:divBdr>
        </w:div>
        <w:div w:id="1457526192">
          <w:marLeft w:val="0"/>
          <w:marRight w:val="0"/>
          <w:marTop w:val="0"/>
          <w:marBottom w:val="0"/>
          <w:divBdr>
            <w:top w:val="none" w:sz="0" w:space="0" w:color="auto"/>
            <w:left w:val="none" w:sz="0" w:space="0" w:color="auto"/>
            <w:bottom w:val="none" w:sz="0" w:space="0" w:color="auto"/>
            <w:right w:val="none" w:sz="0" w:space="0" w:color="auto"/>
          </w:divBdr>
          <w:divsChild>
            <w:div w:id="1012031238">
              <w:marLeft w:val="0"/>
              <w:marRight w:val="0"/>
              <w:marTop w:val="0"/>
              <w:marBottom w:val="0"/>
              <w:divBdr>
                <w:top w:val="none" w:sz="0" w:space="0" w:color="auto"/>
                <w:left w:val="none" w:sz="0" w:space="0" w:color="auto"/>
                <w:bottom w:val="none" w:sz="0" w:space="0" w:color="auto"/>
                <w:right w:val="none" w:sz="0" w:space="0" w:color="auto"/>
              </w:divBdr>
            </w:div>
            <w:div w:id="494347718">
              <w:marLeft w:val="0"/>
              <w:marRight w:val="0"/>
              <w:marTop w:val="0"/>
              <w:marBottom w:val="0"/>
              <w:divBdr>
                <w:top w:val="none" w:sz="0" w:space="0" w:color="auto"/>
                <w:left w:val="none" w:sz="0" w:space="0" w:color="auto"/>
                <w:bottom w:val="none" w:sz="0" w:space="0" w:color="auto"/>
                <w:right w:val="none" w:sz="0" w:space="0" w:color="auto"/>
              </w:divBdr>
            </w:div>
            <w:div w:id="895043153">
              <w:marLeft w:val="0"/>
              <w:marRight w:val="0"/>
              <w:marTop w:val="0"/>
              <w:marBottom w:val="0"/>
              <w:divBdr>
                <w:top w:val="none" w:sz="0" w:space="0" w:color="auto"/>
                <w:left w:val="none" w:sz="0" w:space="0" w:color="auto"/>
                <w:bottom w:val="none" w:sz="0" w:space="0" w:color="auto"/>
                <w:right w:val="none" w:sz="0" w:space="0" w:color="auto"/>
              </w:divBdr>
            </w:div>
            <w:div w:id="769928959">
              <w:marLeft w:val="0"/>
              <w:marRight w:val="0"/>
              <w:marTop w:val="0"/>
              <w:marBottom w:val="0"/>
              <w:divBdr>
                <w:top w:val="none" w:sz="0" w:space="0" w:color="auto"/>
                <w:left w:val="none" w:sz="0" w:space="0" w:color="auto"/>
                <w:bottom w:val="none" w:sz="0" w:space="0" w:color="auto"/>
                <w:right w:val="none" w:sz="0" w:space="0" w:color="auto"/>
              </w:divBdr>
            </w:div>
            <w:div w:id="17900551">
              <w:marLeft w:val="0"/>
              <w:marRight w:val="0"/>
              <w:marTop w:val="0"/>
              <w:marBottom w:val="0"/>
              <w:divBdr>
                <w:top w:val="none" w:sz="0" w:space="0" w:color="auto"/>
                <w:left w:val="none" w:sz="0" w:space="0" w:color="auto"/>
                <w:bottom w:val="none" w:sz="0" w:space="0" w:color="auto"/>
                <w:right w:val="none" w:sz="0" w:space="0" w:color="auto"/>
              </w:divBdr>
            </w:div>
            <w:div w:id="1156918267">
              <w:marLeft w:val="0"/>
              <w:marRight w:val="0"/>
              <w:marTop w:val="0"/>
              <w:marBottom w:val="0"/>
              <w:divBdr>
                <w:top w:val="none" w:sz="0" w:space="0" w:color="auto"/>
                <w:left w:val="none" w:sz="0" w:space="0" w:color="auto"/>
                <w:bottom w:val="none" w:sz="0" w:space="0" w:color="auto"/>
                <w:right w:val="none" w:sz="0" w:space="0" w:color="auto"/>
              </w:divBdr>
            </w:div>
          </w:divsChild>
        </w:div>
        <w:div w:id="780345776">
          <w:marLeft w:val="0"/>
          <w:marRight w:val="0"/>
          <w:marTop w:val="0"/>
          <w:marBottom w:val="0"/>
          <w:divBdr>
            <w:top w:val="none" w:sz="0" w:space="0" w:color="auto"/>
            <w:left w:val="none" w:sz="0" w:space="0" w:color="auto"/>
            <w:bottom w:val="none" w:sz="0" w:space="0" w:color="auto"/>
            <w:right w:val="none" w:sz="0" w:space="0" w:color="auto"/>
          </w:divBdr>
        </w:div>
        <w:div w:id="1708020200">
          <w:marLeft w:val="0"/>
          <w:marRight w:val="0"/>
          <w:marTop w:val="0"/>
          <w:marBottom w:val="0"/>
          <w:divBdr>
            <w:top w:val="none" w:sz="0" w:space="0" w:color="auto"/>
            <w:left w:val="none" w:sz="0" w:space="0" w:color="auto"/>
            <w:bottom w:val="none" w:sz="0" w:space="0" w:color="auto"/>
            <w:right w:val="none" w:sz="0" w:space="0" w:color="auto"/>
          </w:divBdr>
          <w:divsChild>
            <w:div w:id="1991135410">
              <w:marLeft w:val="0"/>
              <w:marRight w:val="0"/>
              <w:marTop w:val="0"/>
              <w:marBottom w:val="0"/>
              <w:divBdr>
                <w:top w:val="none" w:sz="0" w:space="0" w:color="auto"/>
                <w:left w:val="none" w:sz="0" w:space="0" w:color="auto"/>
                <w:bottom w:val="none" w:sz="0" w:space="0" w:color="auto"/>
                <w:right w:val="none" w:sz="0" w:space="0" w:color="auto"/>
              </w:divBdr>
            </w:div>
          </w:divsChild>
        </w:div>
        <w:div w:id="1565212251">
          <w:marLeft w:val="0"/>
          <w:marRight w:val="0"/>
          <w:marTop w:val="0"/>
          <w:marBottom w:val="0"/>
          <w:divBdr>
            <w:top w:val="none" w:sz="0" w:space="0" w:color="auto"/>
            <w:left w:val="none" w:sz="0" w:space="0" w:color="auto"/>
            <w:bottom w:val="none" w:sz="0" w:space="0" w:color="auto"/>
            <w:right w:val="none" w:sz="0" w:space="0" w:color="auto"/>
          </w:divBdr>
        </w:div>
        <w:div w:id="2121214684">
          <w:marLeft w:val="0"/>
          <w:marRight w:val="0"/>
          <w:marTop w:val="0"/>
          <w:marBottom w:val="0"/>
          <w:divBdr>
            <w:top w:val="none" w:sz="0" w:space="0" w:color="auto"/>
            <w:left w:val="none" w:sz="0" w:space="0" w:color="auto"/>
            <w:bottom w:val="none" w:sz="0" w:space="0" w:color="auto"/>
            <w:right w:val="none" w:sz="0" w:space="0" w:color="auto"/>
          </w:divBdr>
          <w:divsChild>
            <w:div w:id="2085028543">
              <w:marLeft w:val="0"/>
              <w:marRight w:val="0"/>
              <w:marTop w:val="0"/>
              <w:marBottom w:val="0"/>
              <w:divBdr>
                <w:top w:val="none" w:sz="0" w:space="0" w:color="auto"/>
                <w:left w:val="none" w:sz="0" w:space="0" w:color="auto"/>
                <w:bottom w:val="none" w:sz="0" w:space="0" w:color="auto"/>
                <w:right w:val="none" w:sz="0" w:space="0" w:color="auto"/>
              </w:divBdr>
            </w:div>
            <w:div w:id="1384908791">
              <w:marLeft w:val="0"/>
              <w:marRight w:val="0"/>
              <w:marTop w:val="0"/>
              <w:marBottom w:val="0"/>
              <w:divBdr>
                <w:top w:val="none" w:sz="0" w:space="0" w:color="auto"/>
                <w:left w:val="none" w:sz="0" w:space="0" w:color="auto"/>
                <w:bottom w:val="none" w:sz="0" w:space="0" w:color="auto"/>
                <w:right w:val="none" w:sz="0" w:space="0" w:color="auto"/>
              </w:divBdr>
            </w:div>
            <w:div w:id="730688081">
              <w:marLeft w:val="0"/>
              <w:marRight w:val="0"/>
              <w:marTop w:val="0"/>
              <w:marBottom w:val="0"/>
              <w:divBdr>
                <w:top w:val="none" w:sz="0" w:space="0" w:color="auto"/>
                <w:left w:val="none" w:sz="0" w:space="0" w:color="auto"/>
                <w:bottom w:val="none" w:sz="0" w:space="0" w:color="auto"/>
                <w:right w:val="none" w:sz="0" w:space="0" w:color="auto"/>
              </w:divBdr>
            </w:div>
            <w:div w:id="1040011553">
              <w:marLeft w:val="0"/>
              <w:marRight w:val="0"/>
              <w:marTop w:val="0"/>
              <w:marBottom w:val="0"/>
              <w:divBdr>
                <w:top w:val="none" w:sz="0" w:space="0" w:color="auto"/>
                <w:left w:val="none" w:sz="0" w:space="0" w:color="auto"/>
                <w:bottom w:val="none" w:sz="0" w:space="0" w:color="auto"/>
                <w:right w:val="none" w:sz="0" w:space="0" w:color="auto"/>
              </w:divBdr>
            </w:div>
          </w:divsChild>
        </w:div>
        <w:div w:id="23135395">
          <w:marLeft w:val="0"/>
          <w:marRight w:val="0"/>
          <w:marTop w:val="0"/>
          <w:marBottom w:val="0"/>
          <w:divBdr>
            <w:top w:val="none" w:sz="0" w:space="0" w:color="auto"/>
            <w:left w:val="none" w:sz="0" w:space="0" w:color="auto"/>
            <w:bottom w:val="none" w:sz="0" w:space="0" w:color="auto"/>
            <w:right w:val="none" w:sz="0" w:space="0" w:color="auto"/>
          </w:divBdr>
        </w:div>
      </w:divsChild>
    </w:div>
    <w:div w:id="1730416528">
      <w:bodyDiv w:val="1"/>
      <w:marLeft w:val="0"/>
      <w:marRight w:val="0"/>
      <w:marTop w:val="0"/>
      <w:marBottom w:val="0"/>
      <w:divBdr>
        <w:top w:val="none" w:sz="0" w:space="0" w:color="auto"/>
        <w:left w:val="none" w:sz="0" w:space="0" w:color="auto"/>
        <w:bottom w:val="none" w:sz="0" w:space="0" w:color="auto"/>
        <w:right w:val="none" w:sz="0" w:space="0" w:color="auto"/>
      </w:divBdr>
    </w:div>
    <w:div w:id="1931423993">
      <w:bodyDiv w:val="1"/>
      <w:marLeft w:val="0"/>
      <w:marRight w:val="0"/>
      <w:marTop w:val="0"/>
      <w:marBottom w:val="0"/>
      <w:divBdr>
        <w:top w:val="none" w:sz="0" w:space="0" w:color="auto"/>
        <w:left w:val="none" w:sz="0" w:space="0" w:color="auto"/>
        <w:bottom w:val="none" w:sz="0" w:space="0" w:color="auto"/>
        <w:right w:val="none" w:sz="0" w:space="0" w:color="auto"/>
      </w:divBdr>
    </w:div>
    <w:div w:id="2095928968">
      <w:bodyDiv w:val="1"/>
      <w:marLeft w:val="0"/>
      <w:marRight w:val="0"/>
      <w:marTop w:val="0"/>
      <w:marBottom w:val="0"/>
      <w:divBdr>
        <w:top w:val="none" w:sz="0" w:space="0" w:color="auto"/>
        <w:left w:val="none" w:sz="0" w:space="0" w:color="auto"/>
        <w:bottom w:val="none" w:sz="0" w:space="0" w:color="auto"/>
        <w:right w:val="none" w:sz="0" w:space="0" w:color="auto"/>
      </w:divBdr>
    </w:div>
    <w:div w:id="21458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563</Words>
  <Characters>3097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organisation</dc:creator>
  <cp:keywords/>
  <dc:description/>
  <cp:lastModifiedBy>organisation</cp:lastModifiedBy>
  <cp:revision>212</cp:revision>
  <cp:lastPrinted>2016-09-20T12:13:00Z</cp:lastPrinted>
  <dcterms:created xsi:type="dcterms:W3CDTF">2016-09-19T08:52:00Z</dcterms:created>
  <dcterms:modified xsi:type="dcterms:W3CDTF">2016-09-21T08:44:00Z</dcterms:modified>
</cp:coreProperties>
</file>